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传达学习十八届中央纪委七次全会精神心得体会（监察局粮食局）</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八届中央纪律检查委员会第七次全体会议于2024年1月6日在北京举行。以下是关于。“严肃党内政治生活，强化党内监督，推进标本兼治，全面加强纪律建设，持之以恒抓好作风建设，把反腐败斗争引向深入，不断增强全面从严治党的系统性、创造性...</w:t>
      </w:r>
    </w:p>
    <w:p>
      <w:pPr>
        <w:ind w:left="0" w:right="0" w:firstLine="560"/>
        <w:spacing w:before="450" w:after="450" w:line="312" w:lineRule="auto"/>
      </w:pPr>
      <w:r>
        <w:rPr>
          <w:rFonts w:ascii="宋体" w:hAnsi="宋体" w:eastAsia="宋体" w:cs="宋体"/>
          <w:color w:val="000"/>
          <w:sz w:val="28"/>
          <w:szCs w:val="28"/>
        </w:rPr>
        <w:t xml:space="preserve">中国共产党第十八届中央纪律检查委员会第七次全体会议于2024年1月6日在北京举行。以下是关于。</w:t>
      </w:r>
    </w:p>
    <w:p>
      <w:pPr>
        <w:ind w:left="0" w:right="0" w:firstLine="560"/>
        <w:spacing w:before="450" w:after="450" w:line="312" w:lineRule="auto"/>
      </w:pPr>
      <w:r>
        <w:rPr>
          <w:rFonts w:ascii="宋体" w:hAnsi="宋体" w:eastAsia="宋体" w:cs="宋体"/>
          <w:color w:val="000"/>
          <w:sz w:val="28"/>
          <w:szCs w:val="28"/>
        </w:rPr>
        <w:t xml:space="preserve">“严肃党内政治生活，强化党内监督，推进标本兼治，全面加强纪律建设，持之以恒抓好作风建设，把反腐败斗争引向深入，不断增强全面从严治党的系统性、创造性、实效性。”1月9日，崇阳县纪委监察局组织全体纪检监察干部集中学习十八届中央纪委七次全会精神。</w:t>
      </w:r>
    </w:p>
    <w:p>
      <w:pPr>
        <w:ind w:left="0" w:right="0" w:firstLine="560"/>
        <w:spacing w:before="450" w:after="450" w:line="312" w:lineRule="auto"/>
      </w:pPr>
      <w:r>
        <w:rPr>
          <w:rFonts w:ascii="宋体" w:hAnsi="宋体" w:eastAsia="宋体" w:cs="宋体"/>
          <w:color w:val="000"/>
          <w:sz w:val="28"/>
          <w:szCs w:val="28"/>
        </w:rPr>
        <w:t xml:space="preserve">从1月6日来，崇阳县纪委监察局通过县纪检监察网站、“清风崇阳”微信公众号、QQ和微信群，不断转载十八届中央纪委七次全会盛况，并第一时间组织委局机关干部集中学习习近平总书记在十八届中央纪委七次全会上的重要讲话精神及会议公报。</w:t>
      </w:r>
    </w:p>
    <w:p>
      <w:pPr>
        <w:ind w:left="0" w:right="0" w:firstLine="560"/>
        <w:spacing w:before="450" w:after="450" w:line="312" w:lineRule="auto"/>
      </w:pPr>
      <w:r>
        <w:rPr>
          <w:rFonts w:ascii="宋体" w:hAnsi="宋体" w:eastAsia="宋体" w:cs="宋体"/>
          <w:color w:val="000"/>
          <w:sz w:val="28"/>
          <w:szCs w:val="28"/>
        </w:rPr>
        <w:t xml:space="preserve">“通过学习十八届中纪委七次全会精神，对十八大以来党风廉政建设和反腐败工作取得的成绩进行了全面的认识，倍感鼓舞。作为纪检监察干部必须要学深悟透全会精神，坚定理想信念、练就过硬本领，严格履行好监督执纪问责。”县纪委副书记、县监察局长童卫农强调指出。</w:t>
      </w:r>
    </w:p>
    <w:p>
      <w:pPr>
        <w:ind w:left="0" w:right="0" w:firstLine="560"/>
        <w:spacing w:before="450" w:after="450" w:line="312" w:lineRule="auto"/>
      </w:pPr>
      <w:r>
        <w:rPr>
          <w:rFonts w:ascii="宋体" w:hAnsi="宋体" w:eastAsia="宋体" w:cs="宋体"/>
          <w:color w:val="000"/>
          <w:sz w:val="28"/>
          <w:szCs w:val="28"/>
        </w:rPr>
        <w:t xml:space="preserve">“‘要依靠文化自信坚定理想信念，不忘初心、坚守正道，不断提升人文素养和精神境界，要求党员、干部去庸俗、远低俗、不媚俗，做到修身慎行、怀德自重、清廉自守，永葆共产党人政治本色。’习近平总书记这番讲话振聋发聩、令人耳目一新。作为一名纪检监察干部，要认真学习，深刻领会，率先垂范，坚持‘照镜子、正衣冠、洗洗澡、治治病’，时刻保持头脑清醒，始终做到严格自律，永葆共产党人政治本色。”县纪委一位老干部感悟道。</w:t>
      </w:r>
    </w:p>
    <w:p>
      <w:pPr>
        <w:ind w:left="0" w:right="0" w:firstLine="560"/>
        <w:spacing w:before="450" w:after="450" w:line="312" w:lineRule="auto"/>
      </w:pPr>
      <w:r>
        <w:rPr>
          <w:rFonts w:ascii="宋体" w:hAnsi="宋体" w:eastAsia="宋体" w:cs="宋体"/>
          <w:color w:val="000"/>
          <w:sz w:val="28"/>
          <w:szCs w:val="28"/>
        </w:rPr>
        <w:t xml:space="preserve">“全会科学分析了当前党风廉政建设面临的新形势、新情况、新变化，对开展监督执纪问责提出了要求、指明了方向、明确了重点、强化了责任，为深入推进当前和今后一个时期的党风廉政建设和反腐败斗争提供了重要遵循。”县纪委常委、办公室主任黄助兵说。</w:t>
      </w:r>
    </w:p>
    <w:p>
      <w:pPr>
        <w:ind w:left="0" w:right="0" w:firstLine="560"/>
        <w:spacing w:before="450" w:after="450" w:line="312" w:lineRule="auto"/>
      </w:pPr>
      <w:r>
        <w:rPr>
          <w:rFonts w:ascii="宋体" w:hAnsi="宋体" w:eastAsia="宋体" w:cs="宋体"/>
          <w:color w:val="000"/>
          <w:sz w:val="28"/>
          <w:szCs w:val="28"/>
        </w:rPr>
        <w:t xml:space="preserve">据悉，崇阳县纪委将充分利用微信公众号、QQ和微信群，要求全县各级纪检监察干部跟帖发表评论感言、开展专题讨论、撰写心得体会，多角度学习宣传好中央纪委七次全会精神，营造学习贯彻全会精神的浓厚氛围。</w:t>
      </w:r>
    </w:p>
    <w:p>
      <w:pPr>
        <w:ind w:left="0" w:right="0" w:firstLine="560"/>
        <w:spacing w:before="450" w:after="450" w:line="312" w:lineRule="auto"/>
      </w:pPr>
      <w:r>
        <w:rPr>
          <w:rFonts w:ascii="宋体" w:hAnsi="宋体" w:eastAsia="宋体" w:cs="宋体"/>
          <w:color w:val="000"/>
          <w:sz w:val="28"/>
          <w:szCs w:val="28"/>
        </w:rPr>
        <w:t xml:space="preserve">1月9日上午，国家粮食局召开党组学习会议，认真传达学习贯彻习近平总书记在十八届中央纪委第七次全会上的重要讲话和全会精神，结合粮食部门实际，研究部署贯彻落实的具体措施。局党组成员、副局长徐鸣主持学习并作讲话。</w:t>
      </w:r>
    </w:p>
    <w:p>
      <w:pPr>
        <w:ind w:left="0" w:right="0" w:firstLine="560"/>
        <w:spacing w:before="450" w:after="450" w:line="312" w:lineRule="auto"/>
      </w:pPr>
      <w:r>
        <w:rPr>
          <w:rFonts w:ascii="宋体" w:hAnsi="宋体" w:eastAsia="宋体" w:cs="宋体"/>
          <w:color w:val="000"/>
          <w:sz w:val="28"/>
          <w:szCs w:val="28"/>
        </w:rPr>
        <w:t xml:space="preserve">会议原原本本传达学习了习近平总书记的重要讲话和中央纪委七次全会精神。大家一致认为，习近平总书记的重要讲话，站在实现党的历史使命的战略全局高度，充分肯定了党的十八大以来全面从严治党取得的显著成效，明确提出了当前和今后一个时期工作的总体要求和主要任务，有力回答了全面从严治党进程中一系列重大理论和实践问题，是指导党风廉政建设和反腐败斗争的纲领性文献。总书记的重要讲话，立意高远、内涵丰富，直面现实、充满自信，蕴含着质朴真挚的为民情怀、许党许国的担当精神，具有深刻思想性和强烈感染力，充分展现了他作为党中央的核心、全党的核心高瞻远瞩、运筹帷幄、从容不迫应对严峻复杂局面的政治智慧、雄韬伟略和政治定力。大家认为，这次全会全面客观地总结了过去一年以及党的十八以来党风廉政建设和反腐败斗争取得的成就，高度凝炼地概括出5点工作体会，严谨周密地部署了2024年党的纪律检查工作，充分体现了中央纪委坚决贯彻落实党中央全面从严治党要求、坚定不移推进党风廉政建设和反腐败斗争的顽强意志品质和敢于碰硬、敢于亮剑的巨大政治勇气。大家表示，一定要紧密结合粮食部门实际，认真学习领会习近平总书记的重要讲话精神，坚决贯彻落实中央纪委七次全会的部署，扎实推进粮食系统全面从严治党各项工作。</w:t>
      </w:r>
    </w:p>
    <w:p>
      <w:pPr>
        <w:ind w:left="0" w:right="0" w:firstLine="560"/>
        <w:spacing w:before="450" w:after="450" w:line="312" w:lineRule="auto"/>
      </w:pPr>
      <w:r>
        <w:rPr>
          <w:rFonts w:ascii="宋体" w:hAnsi="宋体" w:eastAsia="宋体" w:cs="宋体"/>
          <w:color w:val="000"/>
          <w:sz w:val="28"/>
          <w:szCs w:val="28"/>
        </w:rPr>
        <w:t xml:space="preserve">徐鸣强调，全局各级党员领导干部要切实把思想和行动统一到习近平总书记重要讲话精神上来，统一到党中央、中央纪委对党风廉政建设和反腐败斗争的形势判断和工作部署上来，统一到全国粮食流通工作会议对党风廉政建设和反腐败工作的具体要求上来，以坚若磐石的意志和行动把党风廉政建设和反腐败斗争不断引向深入，为粮食流通工作持续健康发展提供强大动力，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徐鸣要求，全局各级党组织和广大党员、干部要把学习贯彻中央纪委七次全会精神作为当前一项重要政治任务抓好落实。一是要高度重视、严密组织，与学习贯彻六中全会精神紧密结合，深入抓好会议精神的学习贯彻。局党组中心组要组织专题学习，局党组成员要带头学习并指导分管联系单位党组织抓好学习;机关党委、纪委要作出统一安排，组织全体党员干部特别是党务干部、纪检干部深入学习领会会议精神实质，深刻理解党中央和中央纪委全面从严治党、扎实推进党风廉政建设和反腐败斗争的新思想、新理念、新论断，深刻把握蕴含其中的新思路、新方法、新举措，明确工作目标和任务要求，真正向党中央、中央纪委的重大决策部署看齐。二是要全面贯彻落实会议精神，认真谋划部署2024年党风廉政建设和反腐败工作。局党风廉政建设和反腐败工作领导小组要专题深入学习中央纪委七次全会精神，紧密结合粮食部门工作实际，尽快制订印发《国家粮食局2024年党风廉政建设和反腐败工作要点》，确保中央纪委七次全会安排部署的各项工作任务在粮食系统得到不折不扣的贯彻落实。三是要以中央纪委七次全会精神为指导开好专题民主生活会。要严格遵照中央纪委七次全会提出的有关严肃党内政治生活的标准和要求，从严从实抓好局党组民主生活会各环节工作。局党组成员和各司室、单位领导班子成员都要对照《关于新形势下党内政治生活的若干准则》、《中国共产党党内监督条例》以及“两学一做”学习教育的要求，结合年度党建述职考核等，深入开展交心谈心活动，真心实意听取群众意见，真心实意开展批评与自我批评，确保开出高标准、高质量的专题民主生活会，进一步增强全局党员、干部的“四个意识”特别是核心意识与看齐意识，严守政治纪律和政治规矩，始终做到在思想上政治上行动上同以习近平同志为核心的党中央保持高度一致。四是要持之以恒抓好全面从严治党“两个责任”的落实。各级党组织要严格落实主体责任，纪委和纪检委员要落实监督责任;各司室、单位主要负责同志要落实从严治党“第一责任人”的责任，班子成员落实对分管单位和领域的党建工作、业务工作“一岗双责”的责任。发生问题“一案双查”，严肃问责，层层传导工作压力，确保把“两个责任”落实到党组织的神经末梢，落地生根。要加强党的纪律建设，把纪律和规矩挺在前面，认真践行监督执纪“四种形态”，抓早抓小，红脸出汗，防患于未然，以零容忍的态度惩治腐败。五是要狠抓中央八项规定精神落实，驰而不息反对“四风”。要持续巩固和深化落实中央八项规定精神以及局党组20条实施办法的成果，严防“四风”反弹。机关党委、纪委和各基层党组织要擦亮眼睛、守住节点、寸土不让，紧盯“四风”问题的新动向、新形式，经常抓、抓经常，对敢于顶风违纪的要严肃查处，对出现问题的党组织及其主要负责人要严肃问责，决不姑息迁就，持续释放越往后执纪越严的强烈信号。六是要把学习贯彻中央纪委七次全会精神与做好当前重点工作紧密结合起来。全国粮食流通工作会议对2024年的重点工作做出了部署，各司室、单位要对照这次会议部署的工作任务，主动认领、切实承担起应尽的责任。局办要牵头对部署的重点工作任务进行分解，把每项工作落实到每位局领导和每个司室、单位，各司室、单位要落实到每位司领导和具体处室、责任人，确保每一项工作有人抓、有人负责，确保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2024-10-07T08:34:09+08:00</dcterms:created>
  <dcterms:modified xsi:type="dcterms:W3CDTF">2024-10-07T08:34:09+08:00</dcterms:modified>
</cp:coreProperties>
</file>

<file path=docProps/custom.xml><?xml version="1.0" encoding="utf-8"?>
<Properties xmlns="http://schemas.openxmlformats.org/officeDocument/2006/custom-properties" xmlns:vt="http://schemas.openxmlformats.org/officeDocument/2006/docPropsVTypes"/>
</file>