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政法干警核心价值观自我剖析材料</w:t>
      </w:r>
      <w:bookmarkEnd w:id="1"/>
    </w:p>
    <w:p>
      <w:pPr>
        <w:jc w:val="center"/>
        <w:spacing w:before="0" w:after="450"/>
      </w:pPr>
      <w:r>
        <w:rPr>
          <w:rFonts w:ascii="Arial" w:hAnsi="Arial" w:eastAsia="Arial" w:cs="Arial"/>
          <w:color w:val="999999"/>
          <w:sz w:val="20"/>
          <w:szCs w:val="20"/>
        </w:rPr>
        <w:t xml:space="preserve">来源：网络  作者：落花人独立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政法干警核心价值观自我剖析材料近期，根据全国政法系统统一安排部署，我们公安司法系统开展了一系列“政法干警核心价值观”学习活动。通过系统学习，我认真对照“忠诚、为民、公正、廉洁”八个字的本质要求，结合自身在职业道德、执法思想和行为规范、纪律作...</w:t>
      </w:r>
    </w:p>
    <w:p>
      <w:pPr>
        <w:ind w:left="0" w:right="0" w:firstLine="560"/>
        <w:spacing w:before="450" w:after="450" w:line="312" w:lineRule="auto"/>
      </w:pPr>
      <w:r>
        <w:rPr>
          <w:rFonts w:ascii="宋体" w:hAnsi="宋体" w:eastAsia="宋体" w:cs="宋体"/>
          <w:color w:val="000"/>
          <w:sz w:val="28"/>
          <w:szCs w:val="28"/>
        </w:rPr>
        <w:t xml:space="preserve">政法干警核心价值观自我剖析材料</w:t>
      </w:r>
    </w:p>
    <w:p>
      <w:pPr>
        <w:ind w:left="0" w:right="0" w:firstLine="560"/>
        <w:spacing w:before="450" w:after="450" w:line="312" w:lineRule="auto"/>
      </w:pPr>
      <w:r>
        <w:rPr>
          <w:rFonts w:ascii="宋体" w:hAnsi="宋体" w:eastAsia="宋体" w:cs="宋体"/>
          <w:color w:val="000"/>
          <w:sz w:val="28"/>
          <w:szCs w:val="28"/>
        </w:rPr>
        <w:t xml:space="preserve">近期，根据全国政法系统统一安排部署，我们公安司法系统开展了一系列“政法干警核心价值观”学习活动。通过系统学习，我认真对照“忠诚、为民、公正、廉洁”八个字的本质要求，结合自身在职业道德、执法思想和行为规范、纪律作风、执法办案、遵纪守法等方面情况进行一下总结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学习方面：一是对自己的要求不严，学习抓的不紧。这些年来，自己在思想认识上出现一种倾向，总觉得理论学习是软任务，业务学习才是硬任务。除了集体组织开展日常的政治学习外，自己主动集中精力钻研理论少。在集中学习中，也是学公安业务知识多，学政治理论少。即便是偶尔学习理论，也是一些粗浅的，谈不上对理论的深刻探讨。不能用理论来指导实际工作，在实际工作中只是凭借自己多年的经验和原有的一点理论基础，造成了在工作中缺乏新观念、新思想，缺乏创新精神。二是对民警的学习抓的不紧，尤其是对民警的学习、培训工作。总认为民警的学习教育上级部门和分局已经安排的很多了，忽略了自己作为分管领导的带头、影响作用。在学习上仍沿用多年来形成的集体学习，一人念，多人听的学习模式，在学习内容上也缺乏系统性。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2、在队伍建设方面：一是政治思想工作时紧时松。对民警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二是从优待警工作落实不够，队伍建设工作存在不到位、不彻底的情况。在体察民警工作生活疾苦，争取在从优待警、政治建警等方面的办法和措施不多，有时候强调工作多、怕听或不爱听同志们讲困难，保障服务工作跟不上需要。三是民警的工作积极性和主观能动性没有充分调动起来。队伍管理靠个人管理多，未能及时建立一套竞争机制，奖优罚劣，调动每个民警积极性和能动性，靠机制管人。四是深入实际调查研究不够，对业务工作和队伍建设调研工作重视不够，抓典型、总结经验、推广指导不力，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3、在廉洁自律及民主集中制方面：一是民主生活会坚持不够，在分局领导之间、在民警中间开展批评与自我批评少，与班子成员之间谈心、进行积极健康的思想交流少。 (范文网 http://fanwen.chazidian.com) 二是在廉洁自律方面要求不严。没有严格执行《分局车辆管理制度》，存在公车私用的现象；对上班迟到早退、喝茶、看报、聊天、玩电脑打游戏；内务管理“脏、乱、差”；执勤办案不按规定携带单警装备等违纪、违规现象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4、在工作方面：一是对辖区社会治安形势出现的新情况、新问题认识不足。对现有业务工作体制和考勤考核工作，还停留在粗放经营状态，不思进取，未能及时总结往年工作的得失，进一步提出今年及今后对工作制度性意见和操作性强的考评办法。二是对新形势下的刑侦工作缺乏应有的思想准备。认为自己以前未当过刑警，刑侦业务生疏，难以胜任；有怕苦、求稳和怕出事、保平安思想。三是工作作风不够扎实。对确定的整体工作推行不力，缺乏督导检查、一抓到底的力度。往往忙于部署工作任务，忙于开会听汇报，真正深入基层，靠近一线，进行具体指导、抓落实的少，工作中缺乏开拓创新精神。</w:t>
      </w:r>
    </w:p>
    <w:p>
      <w:pPr>
        <w:ind w:left="0" w:right="0" w:firstLine="560"/>
        <w:spacing w:before="450" w:after="450" w:line="312" w:lineRule="auto"/>
      </w:pPr>
      <w:r>
        <w:rPr>
          <w:rFonts w:ascii="宋体" w:hAnsi="宋体" w:eastAsia="宋体" w:cs="宋体"/>
          <w:color w:val="000"/>
          <w:sz w:val="28"/>
          <w:szCs w:val="28"/>
        </w:rPr>
        <w:t xml:space="preserve">二、问题形成的原因</w:t>
      </w:r>
    </w:p>
    <w:p>
      <w:pPr>
        <w:ind w:left="0" w:right="0" w:firstLine="560"/>
        <w:spacing w:before="450" w:after="450" w:line="312" w:lineRule="auto"/>
      </w:pPr>
      <w:r>
        <w:rPr>
          <w:rFonts w:ascii="宋体" w:hAnsi="宋体" w:eastAsia="宋体" w:cs="宋体"/>
          <w:color w:val="000"/>
          <w:sz w:val="28"/>
          <w:szCs w:val="28"/>
        </w:rPr>
        <w:t xml:space="preserve">1、工作水平不高，缺乏敬业精神。</w:t>
      </w:r>
    </w:p>
    <w:p>
      <w:pPr>
        <w:ind w:left="0" w:right="0" w:firstLine="560"/>
        <w:spacing w:before="450" w:after="450" w:line="312" w:lineRule="auto"/>
      </w:pPr>
      <w:r>
        <w:rPr>
          <w:rFonts w:ascii="宋体" w:hAnsi="宋体" w:eastAsia="宋体" w:cs="宋体"/>
          <w:color w:val="000"/>
          <w:sz w:val="28"/>
          <w:szCs w:val="28"/>
        </w:rPr>
        <w:t xml:space="preserve">一方面认为自己工作多年，有一定的实践经验，主观放松了在工作中不断学习的要求；另一方面，缺乏敬业精神，在实际工作中常常得过且过。对自己的要求标准不高、不严格，对单位任务多、责任重、压力大、时间短的难处认识不深，思想准备不充分，产生了马虎应付的心理；未能全面准确掌握各方面的政策和文件精神，碰到问题才急急忙忙找资料，寻求解决办法，对于没有碰到的问题，没有主动去了解。</w:t>
      </w:r>
    </w:p>
    <w:p>
      <w:pPr>
        <w:ind w:left="0" w:right="0" w:firstLine="560"/>
        <w:spacing w:before="450" w:after="450" w:line="312" w:lineRule="auto"/>
      </w:pPr>
      <w:r>
        <w:rPr>
          <w:rFonts w:ascii="宋体" w:hAnsi="宋体" w:eastAsia="宋体" w:cs="宋体"/>
          <w:color w:val="000"/>
          <w:sz w:val="28"/>
          <w:szCs w:val="28"/>
        </w:rPr>
        <w:t xml:space="preserve">2、对政治学习不关心。</w:t>
      </w:r>
    </w:p>
    <w:p>
      <w:pPr>
        <w:ind w:left="0" w:right="0" w:firstLine="560"/>
        <w:spacing w:before="450" w:after="450" w:line="312" w:lineRule="auto"/>
      </w:pPr>
      <w:r>
        <w:rPr>
          <w:rFonts w:ascii="宋体" w:hAnsi="宋体" w:eastAsia="宋体" w:cs="宋体"/>
          <w:color w:val="000"/>
          <w:sz w:val="28"/>
          <w:szCs w:val="28"/>
        </w:rPr>
        <w:t xml:space="preserve">政治敏锐性不高，在政治学习时存在应付心理，没有把参加政治学习和主动接受思想教育作为一名党员的必修课来认真对待。因此，在看问题、想办法上政治敏锐性不强，前瞻性不够，只是立足目前，不能放眼长远。对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通过这次政法干警核心价值观教育实践活动，我要找准问题和产生问题的根源，认清今后努力方向，虚心诚恳接受大家的批评和帮助，弥补思想上和工作上的不足。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2、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3、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《政法干警核心价值观自我剖析材料》出自：范文网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2024-10-07T06:52:43+08:00</dcterms:created>
  <dcterms:modified xsi:type="dcterms:W3CDTF">2024-10-07T06:52:43+08:00</dcterms:modified>
</cp:coreProperties>
</file>

<file path=docProps/custom.xml><?xml version="1.0" encoding="utf-8"?>
<Properties xmlns="http://schemas.openxmlformats.org/officeDocument/2006/custom-properties" xmlns:vt="http://schemas.openxmlformats.org/officeDocument/2006/docPropsVTypes"/>
</file>