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最新名著儒林外史读后感(4篇)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接下来我就给大家介绍一些优秀的读后感范文，我们一起来看一看吧，希望对大家有所帮助。名著儒林...</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名著儒林外史读后感篇一</w:t>
      </w:r>
    </w:p>
    <w:p>
      <w:pPr>
        <w:ind w:left="0" w:right="0" w:firstLine="560"/>
        <w:spacing w:before="450" w:after="450" w:line="312" w:lineRule="auto"/>
      </w:pPr>
      <w:r>
        <w:rPr>
          <w:rFonts w:ascii="宋体" w:hAnsi="宋体" w:eastAsia="宋体" w:cs="宋体"/>
          <w:color w:val="000"/>
          <w:sz w:val="28"/>
          <w:szCs w:val="28"/>
        </w:rPr>
        <w:t xml:space="preserve">初读《儒林外史》，折服于它用饶有诗意、却又不引经据典，平直近乎白话的语言写出了让人忍不住想要一读再读诙谐多讽的故事，短短不过300页，却道尽了千面人物、百态世事，于平地起惊雷，在小处见性情。</w:t>
      </w:r>
    </w:p>
    <w:p>
      <w:pPr>
        <w:ind w:left="0" w:right="0" w:firstLine="560"/>
        <w:spacing w:before="450" w:after="450" w:line="312" w:lineRule="auto"/>
      </w:pPr>
      <w:r>
        <w:rPr>
          <w:rFonts w:ascii="宋体" w:hAnsi="宋体" w:eastAsia="宋体" w:cs="宋体"/>
          <w:color w:val="000"/>
          <w:sz w:val="28"/>
          <w:szCs w:val="28"/>
        </w:rPr>
        <w:t xml:space="preserve">都说这是一本极具讽刺意义的小说，但如今再一次重温，对这300页纸张描写的人生百态，却是莫名萧索、惶恐。是谁造就这一切！</w:t>
      </w:r>
    </w:p>
    <w:p>
      <w:pPr>
        <w:ind w:left="0" w:right="0" w:firstLine="560"/>
        <w:spacing w:before="450" w:after="450" w:line="312" w:lineRule="auto"/>
      </w:pPr>
      <w:r>
        <w:rPr>
          <w:rFonts w:ascii="宋体" w:hAnsi="宋体" w:eastAsia="宋体" w:cs="宋体"/>
          <w:color w:val="000"/>
          <w:sz w:val="28"/>
          <w:szCs w:val="28"/>
        </w:rPr>
        <w:t xml:space="preserve">无论你是文士豪杰、酸儒奸佞，还是风流才子、绝代佳人，无论是王冕归最终隐山林、范进最终考中举人、还有守财奴的严监生，在书结尾都逃不过黄土盖顶、往事散尽的结局。这样相同的终局，让我们不禁怀疑平生所坚持的信念，认定的真理，遵循的规矩又有何意义哪？我们的一生如何行事又有何区别哪？</w:t>
      </w:r>
    </w:p>
    <w:p>
      <w:pPr>
        <w:ind w:left="0" w:right="0" w:firstLine="560"/>
        <w:spacing w:before="450" w:after="450" w:line="312" w:lineRule="auto"/>
      </w:pPr>
      <w:r>
        <w:rPr>
          <w:rFonts w:ascii="宋体" w:hAnsi="宋体" w:eastAsia="宋体" w:cs="宋体"/>
          <w:color w:val="000"/>
          <w:sz w:val="28"/>
          <w:szCs w:val="28"/>
        </w:rPr>
        <w:t xml:space="preserve">在怀疑中，书中的人生岁月如江河将我淹没，浮游在时光长河，书中一幕幕的过往在眼前浮现。来到时间长河的终点，回望过去种种，对这变换的.岁月又有了新的理解。这样的生活真的没有区别吗？但是如若没有迟先生对贤人吴泰伯的感念，如何会有泰伯祠？又如何会有同代才俊对贤人的传承？盖宽又去哪里想起迟先生、虞博士一代文人的风骨！想来区别还是有的。</w:t>
      </w:r>
    </w:p>
    <w:p>
      <w:pPr>
        <w:ind w:left="0" w:right="0" w:firstLine="560"/>
        <w:spacing w:before="450" w:after="450" w:line="312" w:lineRule="auto"/>
      </w:pPr>
      <w:r>
        <w:rPr>
          <w:rFonts w:ascii="宋体" w:hAnsi="宋体" w:eastAsia="宋体" w:cs="宋体"/>
          <w:color w:val="000"/>
          <w:sz w:val="28"/>
          <w:szCs w:val="28"/>
        </w:rPr>
        <w:t xml:space="preserve">将自己置于时间长河来思索自己所作所为，会发现人的一生不可能独立存在，我们所作所为都将产生影响，而这些影响便是我们存在的价值。为自己可以决定的事情深思熟虑，预见它的每一种可能，不再去思索虚无缥缈的意义感，然后好好选择，毕竟选择无好坏，结果却有天差地别。</w:t>
      </w:r>
    </w:p>
    <w:p>
      <w:pPr>
        <w:ind w:left="0" w:right="0" w:firstLine="560"/>
        <w:spacing w:before="450" w:after="450" w:line="312" w:lineRule="auto"/>
      </w:pPr>
      <w:r>
        <w:rPr>
          <w:rFonts w:ascii="宋体" w:hAnsi="宋体" w:eastAsia="宋体" w:cs="宋体"/>
          <w:color w:val="000"/>
          <w:sz w:val="28"/>
          <w:szCs w:val="28"/>
        </w:rPr>
        <w:t xml:space="preserve">“都说时尚是一种轮回，其实文学也是一种轮回，我们现在感叹依赖于微博、朋友圈里精美的感言，如今想来也不过是前人玩剩下的而已。不如我们就拿前人的选择和最后结果当做我们行事参照，尽力做好自己当下的每一个决定。”</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名著儒林外史读后感篇二</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名著儒林外史读后感篇三</w:t>
      </w:r>
    </w:p>
    <w:p>
      <w:pPr>
        <w:ind w:left="0" w:right="0" w:firstLine="560"/>
        <w:spacing w:before="450" w:after="450" w:line="312" w:lineRule="auto"/>
      </w:pPr>
      <w:r>
        <w:rPr>
          <w:rFonts w:ascii="宋体" w:hAnsi="宋体" w:eastAsia="宋体" w:cs="宋体"/>
          <w:color w:val="000"/>
          <w:sz w:val="28"/>
          <w:szCs w:val="28"/>
        </w:rPr>
        <w:t xml:space="preserve">《儒林外史》是由清代小说家吴敬梓创作的章回体长篇小说。全书共五十六回，约四十万字，描写了近两百个人物。小说假托明代，实际反映的是康乾时期科举制度下读书人的功名和生活。作者对生活在封建末世和科举制度下的封建文人群像的成功塑造，以及对吃人的科举、礼教和腐败事态的生动描绘，使小说成为中国古代讽刺文学的典范，也使作者吴敬梓成为中国文学史上批判现实主义的杰出作家之一。下面是一篇儒林外史读后感：</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周进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w:t>
      </w:r>
    </w:p>
    <w:p>
      <w:pPr>
        <w:ind w:left="0" w:right="0" w:firstLine="560"/>
        <w:spacing w:before="450" w:after="450" w:line="312" w:lineRule="auto"/>
      </w:pPr>
      <w:r>
        <w:rPr>
          <w:rFonts w:ascii="宋体" w:hAnsi="宋体" w:eastAsia="宋体" w:cs="宋体"/>
          <w:color w:val="000"/>
          <w:sz w:val="28"/>
          <w:szCs w:val="28"/>
        </w:rPr>
        <w:t xml:space="preserve">其一是小说的讽刺艺术：《儒林外史》讽刺的矛头虽然直接落在某一个人的身上，却始终使人感到人身上的罪恶归根到底是社会的产物，是当时的科举制度造成的罪恶。比如像周进看见号板一头撞倒，范进听见中举忽然发疯，马二先生游西湖无心赏景，只是大嚼零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其二是《儒林外史》在讽刺上并不排除夸张：像严监生临死为两根灯草不肯咽气，周进撞号板，范进中举其母快乐得一命呜呼都是。但作者的夸张并不使人感觉虚假，而是从现实生活中提炼出来的。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心人物和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人的毒害，进而讽刺了封建官吏的昏聩无能、地主豪绅的贪吝刻薄。附庸风雅的名士的虚伪卑劣，以及整个封建礼教制度的腐朽和不可救药。</w:t>
      </w:r>
    </w:p>
    <w:p>
      <w:pPr>
        <w:ind w:left="0" w:right="0" w:firstLine="560"/>
        <w:spacing w:before="450" w:after="450" w:line="312" w:lineRule="auto"/>
      </w:pPr>
      <w:r>
        <w:rPr>
          <w:rFonts w:ascii="黑体" w:hAnsi="黑体" w:eastAsia="黑体" w:cs="黑体"/>
          <w:color w:val="000000"/>
          <w:sz w:val="34"/>
          <w:szCs w:val="34"/>
          <w:b w:val="1"/>
          <w:bCs w:val="1"/>
        </w:rPr>
        <w:t xml:space="preserve">名著儒林外史读后感篇四</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《范进中举》讲的是五十四岁的老童生范进终于考上举人，欢喜至疯，最后被__日最怕的老丈人胡屠户一巴掌打清醒的故事。非常简单的故事，但纵观全文事实上却并不是那么简单。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但他们的痴情并不是为了道德理论上的治国之经，而是纯粹的个人升官发财。范进是千万得中读书人的代表之一，封建__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还有那些乡绅，都在第一时间忙不迭的为范进送金送银，正是他们为__传播科举毒推波助澜。</w:t>
      </w:r>
    </w:p>
    <w:p>
      <w:pPr>
        <w:ind w:left="0" w:right="0" w:firstLine="560"/>
        <w:spacing w:before="450" w:after="450" w:line="312" w:lineRule="auto"/>
      </w:pPr>
      <w:r>
        <w:rPr>
          <w:rFonts w:ascii="宋体" w:hAnsi="宋体" w:eastAsia="宋体" w:cs="宋体"/>
          <w:color w:val="000"/>
          <w:sz w:val="28"/>
          <w:szCs w:val="28"/>
        </w:rPr>
        <w:t xml:space="preserve">作书中充斥着讽刺味，辛辣尖刻，这与作者生活背景很有联系。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与”，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2024-10-06T02:27:41+08:00</dcterms:created>
  <dcterms:modified xsi:type="dcterms:W3CDTF">2024-10-06T02:27:41+08:00</dcterms:modified>
</cp:coreProperties>
</file>

<file path=docProps/custom.xml><?xml version="1.0" encoding="utf-8"?>
<Properties xmlns="http://schemas.openxmlformats.org/officeDocument/2006/custom-properties" xmlns:vt="http://schemas.openxmlformats.org/officeDocument/2006/docPropsVTypes"/>
</file>