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公路站全民国家安全教育日宣传活动总结</w:t>
      </w:r>
      <w:bookmarkEnd w:id="1"/>
    </w:p>
    <w:p>
      <w:pPr>
        <w:jc w:val="center"/>
        <w:spacing w:before="0" w:after="450"/>
      </w:pPr>
      <w:r>
        <w:rPr>
          <w:rFonts w:ascii="Arial" w:hAnsi="Arial" w:eastAsia="Arial" w:cs="Arial"/>
          <w:color w:val="999999"/>
          <w:sz w:val="20"/>
          <w:szCs w:val="20"/>
        </w:rPr>
        <w:t xml:space="preserve">来源：网络  作者：红尘浅笑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上级文件精神，推动国家安全宣传教育工作深入开展，进一步增强广大职工的安全防范意识，xx主线站结合工作实际，通过各项活动，努力将全民国家安全教育宣传活动落实到日常工作和学习中，并取得成效。一是提高认识、加强领导。2024年4月1...</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推动国家安全宣传教育工作深入开展，进一步增强广大职工的安全防范意识，xx主线站结合工作实际，通过各项活动，努力将全民国家安全教育宣传活动落实到日常工作和学习中，并取得成效。</w:t>
      </w:r>
    </w:p>
    <w:p>
      <w:pPr>
        <w:ind w:left="0" w:right="0" w:firstLine="560"/>
        <w:spacing w:before="450" w:after="450" w:line="312" w:lineRule="auto"/>
      </w:pPr>
      <w:r>
        <w:rPr>
          <w:rFonts w:ascii="宋体" w:hAnsi="宋体" w:eastAsia="宋体" w:cs="宋体"/>
          <w:color w:val="000"/>
          <w:sz w:val="28"/>
          <w:szCs w:val="28"/>
        </w:rPr>
        <w:t xml:space="preserve">一是提高认识、加强领导。2024年4月15日，是党的十九大后第一个全民国家安全教育日，xx主线站领导班子高度重视安全教育日活动工作，认真研究部署安全教育工作，加强领导，确保本次活动有落实，更有成效。</w:t>
      </w:r>
    </w:p>
    <w:p>
      <w:pPr>
        <w:ind w:left="0" w:right="0" w:firstLine="560"/>
        <w:spacing w:before="450" w:after="450" w:line="312" w:lineRule="auto"/>
      </w:pPr>
      <w:r>
        <w:rPr>
          <w:rFonts w:ascii="宋体" w:hAnsi="宋体" w:eastAsia="宋体" w:cs="宋体"/>
          <w:color w:val="000"/>
          <w:sz w:val="28"/>
          <w:szCs w:val="28"/>
        </w:rPr>
        <w:t xml:space="preserve">二是营造浓厚学习氛围。及时利用站内微信群、大厅LED显示屏，广泛动员，积极宣传，在全站营造出宣传总体国家安全观的浓厚氛围。</w:t>
      </w:r>
    </w:p>
    <w:p>
      <w:pPr>
        <w:ind w:left="0" w:right="0" w:firstLine="560"/>
        <w:spacing w:before="450" w:after="450" w:line="312" w:lineRule="auto"/>
      </w:pPr>
      <w:r>
        <w:rPr>
          <w:rFonts w:ascii="宋体" w:hAnsi="宋体" w:eastAsia="宋体" w:cs="宋体"/>
          <w:color w:val="000"/>
          <w:sz w:val="28"/>
          <w:szCs w:val="28"/>
        </w:rPr>
        <w:t xml:space="preserve">三是利用党员活动日、班务会等进行学习交流，深入宣传贯彻习近平新时代中国特色社会主义思想关于总体国家安全观、国家安全工作的重大部署和要求，并组织干部职工学习《国家安全法》等涉国家安全法律法规，不断增强干部职工的国家安全意识，确保党的十九大关于总体国家安全观、国家安全工作的重大部署和要求深入每一位职工内心，做到人人都懂、人人都知晓。</w:t>
      </w:r>
    </w:p>
    <w:p>
      <w:pPr>
        <w:ind w:left="0" w:right="0" w:firstLine="560"/>
        <w:spacing w:before="450" w:after="450" w:line="312" w:lineRule="auto"/>
      </w:pPr>
      <w:r>
        <w:rPr>
          <w:rFonts w:ascii="宋体" w:hAnsi="宋体" w:eastAsia="宋体" w:cs="宋体"/>
          <w:color w:val="000"/>
          <w:sz w:val="28"/>
          <w:szCs w:val="28"/>
        </w:rPr>
        <w:t xml:space="preserve">四是继续深入研讨、学习。xx主线站党支部将习近平新时代中国特色社会主义思想关于总体国家安全观的重大论述纳入党支部学习内容，通过支部党员大会、支部委员会等多种形式，认真学习领会习近平总书记新时代中国特色社会主义思想，更加全面准确把握总体国家安全观，进一步增强职工的忧患意识，更好地履行好维护国家安全的重要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2024-10-18T14:17:33+08:00</dcterms:created>
  <dcterms:modified xsi:type="dcterms:W3CDTF">2024-10-18T14:17:33+08:00</dcterms:modified>
</cp:coreProperties>
</file>

<file path=docProps/custom.xml><?xml version="1.0" encoding="utf-8"?>
<Properties xmlns="http://schemas.openxmlformats.org/officeDocument/2006/custom-properties" xmlns:vt="http://schemas.openxmlformats.org/officeDocument/2006/docPropsVTypes"/>
</file>