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【培训心得】新时代做好基层党建工作之我见</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这次有幸参加区直机关工委组织的清华大学.横山区2024年机关党组织书记能力提升研修班学习，培训学习、实地考察，安排的丰富多彩，井然有序，特别感谢以孟华书记为班长的机关工委一班人辛勤付出和精心安排。虽然短短五天，感触颇深，受益匪浅，进一步开...</w:t>
      </w:r>
    </w:p>
    <w:p>
      <w:pPr>
        <w:ind w:left="0" w:right="0" w:firstLine="560"/>
        <w:spacing w:before="450" w:after="450" w:line="312" w:lineRule="auto"/>
      </w:pPr>
      <w:r>
        <w:rPr>
          <w:rFonts w:ascii="宋体" w:hAnsi="宋体" w:eastAsia="宋体" w:cs="宋体"/>
          <w:color w:val="000"/>
          <w:sz w:val="28"/>
          <w:szCs w:val="28"/>
        </w:rPr>
        <w:t xml:space="preserve">　这次有幸参加区直机关工委组织的清华大学.横山区2024年机关党组织书记能力提升研修班学习，培训学习、实地考察，安排的丰富多彩，井然有序，特别感谢以孟华书记为班长的机关工委一班人辛勤付出和精心安排。虽然短短五天，感触颇深，受益匪浅，进一步开阔了眼界思路，提高了思想政治素质，也坚定了今后履职尽责的责任感、使命感。我会把理论学习和工作实践相结合，把党建工作和本职工作相结合，不断提高党建工作能力水平。</w:t>
      </w:r>
    </w:p>
    <w:p>
      <w:pPr>
        <w:ind w:left="0" w:right="0" w:firstLine="560"/>
        <w:spacing w:before="450" w:after="450" w:line="312" w:lineRule="auto"/>
      </w:pPr>
      <w:r>
        <w:rPr>
          <w:rFonts w:ascii="宋体" w:hAnsi="宋体" w:eastAsia="宋体" w:cs="宋体"/>
          <w:color w:val="000"/>
          <w:sz w:val="28"/>
          <w:szCs w:val="28"/>
        </w:rPr>
        <w:t xml:space="preserve">中国人民大学黄卫平教授（著名经济学家，国际贸易方向博士生导师，中国WTO谈判专家组成员，中央政治局第22次集体学习报告人）辅导《新时代社会经济热点问题的解读》，从历史的角度和深度分析了当前国际国内形势，我国目前处境艰难，但挑战和机遇并存，前几十年的韬光养晦和现在提出的三大攻坚战（特别是防范金融风险），充分说明我党对中国的时局判断是清晰准确的，更坚定了我们坚决拥护以习近平为核心的党中央的决心和信心。另外他讲的扶贫要找共产党，消费全靠找市场的观点也比较新颖，会影响到我们的消费观。中国共产党中央党校阮青教授（中国共产党中央党校哲学部马克思主义哲学教研室主任，博士生导师，中央党校省部班、中青班主讲员）用《习近平新时代中国特色社会主义思想》为主题进行了精彩绝伦的讲解，她出口成章，妙语连珠，更像是演讲。她讲了许多新观点，比如：改革就是纠错，纠偏；风清则气正，气正则心齐，心齐则事成；统一思想是为了达成共识，达成共识是为了看齐，看齐则是为了干事等等。特别是她屡次提到一名共产党员要有“家国情怀！”，让我想了很多。看看我们和我们赖以生存的工作环境和政治生态，在单位不讲敬业不讲奉献，不比学赶超，只求索取待遇，向组织提条件提要求，一旦没有达到目的就满腹牢骚。阮教授的讲座让许多学员心灵震撼，甚至汗颜啊！扪心自问：我们的家国情怀在哪呢？我们还是个合格的共产党员吗？我觉得，人这一辈子不要太贪权贪财，古人说的好：贪多嚼不烂，反而徒增许多烦恼，倒不如，把生活过得至简，把工作做到极致，一样体现自己的人生价值。北京市委党校秦德占教授（北京市委党校党史党建教研室主任，法学博士，国家社会科学基金项目评审专家）辅导《基层党组织规范化建设与工作创新》，客观准确的分析了当前基层党建存在的问题和面临的新挑战，特别对新时期基层党建工作的着力点进行了详细的培训，很有针对性和操作性，改变了我过去也认为基层党建是务虚的观念。中央党校任进教授（中国共产党中央党校政法部博士生导师）对新《中国共产党纪律处分条例》进行了精确解读，《条例》再三修订，是贯彻落实全面从严治党的需要。把《党章》的新规定新要求细化具体化，注重落实《准则》要求，把制度优势转化为治理效能。是党中央对新时代全体党员提出的更高要求和更严底线。不断释放出纪严于法，纪在法前，越往后，执纪越严的强烈信号，不敢腐的局势已经形成，不能腐不愿腐的目标正在实现。</w:t>
      </w:r>
    </w:p>
    <w:p>
      <w:pPr>
        <w:ind w:left="0" w:right="0" w:firstLine="560"/>
        <w:spacing w:before="450" w:after="450" w:line="312" w:lineRule="auto"/>
      </w:pPr>
      <w:r>
        <w:rPr>
          <w:rFonts w:ascii="宋体" w:hAnsi="宋体" w:eastAsia="宋体" w:cs="宋体"/>
          <w:color w:val="000"/>
          <w:sz w:val="28"/>
          <w:szCs w:val="28"/>
        </w:rPr>
        <w:t xml:space="preserve">新时代全面从严治党被提高了一个新的高度，十九大报告以中国共产党人的初心和使命开篇，以坚定不移全面从严治党结尾，党的领导和党的建设贯穿新时代治国方略全过程，其重要性和高度前所未有，对怎样加强党的建设、建设什么样的党给出了全新的指导和要求。新时代、新思想、新征程。</w:t>
      </w:r>
    </w:p>
    <w:p>
      <w:pPr>
        <w:ind w:left="0" w:right="0" w:firstLine="560"/>
        <w:spacing w:before="450" w:after="450" w:line="312" w:lineRule="auto"/>
      </w:pPr>
      <w:r>
        <w:rPr>
          <w:rFonts w:ascii="宋体" w:hAnsi="宋体" w:eastAsia="宋体" w:cs="宋体"/>
          <w:color w:val="000"/>
          <w:sz w:val="28"/>
          <w:szCs w:val="28"/>
        </w:rPr>
        <w:t xml:space="preserve">下面，以我个人的理解，浅谈一下新时代如何做好基层党建工作的一些思路和方法，不妥之处，请各位同仁批评指正。 一、以政治建设为统领，严肃党内政治生活 。按要求定期召开支部委员会、支部党员大会、上好党课，严格落实“三会一课”制度，把“三会一课”和“两学一做”有机结合起来、把理论学习和机关的重点工作有机结合起来。以学风带动工作作风，学有所感，学有所用。坚持开展好民主生活会、组织生活会，交心谈心、批评与自我批评、党员民主评议等工作。二、率先垂范从我做起，形成有力工作合力。基层党支部书记、支部委员必须做思想先锋,做岗位能手，不仅要思想上引导，更要行为上示范，正人先要正已。只有自己先学好、先做好，管理才有底气，党员干部才会服气。牢记从我做起，先管好自己再评论和要求他人，从思想认识上、一言一行上严格要求自己，在党员中做好表率。三、真诚听取意见建议，有效凝聚思想共识。本着把机关党员干部的意见建议、想法和要求作为支部和党员改进提升工作的方向和动力，支部注重听取和收集意见，认真整理分析。开展党员干部工作过程中，既有集中听取、面对面交流，也有经常性、常态化单独的交心、谈心，长期坚持，灵活多样，不断打通思想隔阂，增进情感交流。一方面主动接受党员干部的提醒、监督，同时又有针对性的解决实际问题，切实凝聚党员干部智慧，更好地做好服务，更有效的改进工作。四、发挥支部服务职能，着力提高工作实效。基层党支部的职能主要是教育、管理、监督和服务，但支部很容易忽视了服务职能，忽视了服务关怀与管理教育的有机结合。平时强调管理要求、安排工作任务的时候多，对党员的关心帮助很少，有时片面的认为工资收入有保障就不会有什么困难了。其实家家都有一本难念的经、人人都有或多或少的困难和问题。因此，支部建设要兼顾管理与服务的相互协调、相互作用，组织与个人之间、同事与同事之间，不能只有生冷、僵硬的工作关系，更应该有情感的交流和融合。真正发挥支部的服务职能，做到政治上关心激励、思想上交流疏导、学习上答疑解惑、工作上支持帮助、生活上关爱帮扶。</w:t>
      </w:r>
    </w:p>
    <w:p>
      <w:pPr>
        <w:ind w:left="0" w:right="0" w:firstLine="560"/>
        <w:spacing w:before="450" w:after="450" w:line="312" w:lineRule="auto"/>
      </w:pPr>
      <w:r>
        <w:rPr>
          <w:rFonts w:ascii="宋体" w:hAnsi="宋体" w:eastAsia="宋体" w:cs="宋体"/>
          <w:color w:val="000"/>
          <w:sz w:val="28"/>
          <w:szCs w:val="28"/>
        </w:rPr>
        <w:t xml:space="preserve">1927年，毛泽东率领秋收起义部队到达江西省永新县三湾村进行改编，首次提出“支部建在连上”，今天再次回顾“支部建在连上”的产生、发展历程，总结其经验、方法、作用，对今天加强党的基层组织建设，用习近平新时代中国特色社会主义思想武装全党具有重要的历史意义和现实价值。党的基层组织是党联系群众、服务群众的桥梁和纽带，党的十九大新修订的党章新增了第三十四条：“党支部是党的基础组织，担负直接教育党员、管理党员、监督党员和组织群众、凝聚群众、服务群众的职责。”支部党建方向明确，任重道远，我们不仅要把支部建在机关学校农村，我们还要把支部建在城市社区、社会组织、工厂公司等非公有经济组织，甚至建到扶贫一线“四支队伍”里面，要彻底解决和改变支部弱化虚化的问题。履职做贡献，平凡也美丽。只要我们始终心中有民、一心为民，始终同群众想在一起、干在一起，就一定会为全面贯彻落实习近平新时代中国特色社会主义思想，深入推进党的建设新的伟大工程贡献更大力量。</w:t>
      </w:r>
    </w:p>
    <w:p>
      <w:pPr>
        <w:ind w:left="0" w:right="0" w:firstLine="560"/>
        <w:spacing w:before="450" w:after="450" w:line="312" w:lineRule="auto"/>
      </w:pPr>
      <w:r>
        <w:rPr>
          <w:rFonts w:ascii="宋体" w:hAnsi="宋体" w:eastAsia="宋体" w:cs="宋体"/>
          <w:color w:val="000"/>
          <w:sz w:val="28"/>
          <w:szCs w:val="28"/>
        </w:rPr>
        <w:t xml:space="preserve">（来源：横山宣传）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2024-10-19T10:13:28+08:00</dcterms:created>
  <dcterms:modified xsi:type="dcterms:W3CDTF">2024-10-19T10:13:28+08:00</dcterms:modified>
</cp:coreProperties>
</file>

<file path=docProps/custom.xml><?xml version="1.0" encoding="utf-8"?>
<Properties xmlns="http://schemas.openxmlformats.org/officeDocument/2006/custom-properties" xmlns:vt="http://schemas.openxmlformats.org/officeDocument/2006/docPropsVTypes"/>
</file>