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社区志愿服务实践活动报告</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社区实践活动提高了我们的社会实践能力。引导了我们接触、了解社会，增强我们的社会责任感和社会适应能力。更让我们明白了学会独立的重要性。以下是小编整理的关于社区志愿服务实践报告的范文，欢迎阅读。  社区志愿服务实践活动报告(范文一)  作为一...</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以下是小编整理的关于社区志愿服务实践报告的范文，欢迎阅读。</w:t>
      </w:r>
    </w:p>
    <w:p>
      <w:pPr>
        <w:ind w:left="0" w:right="0" w:firstLine="560"/>
        <w:spacing w:before="450" w:after="450" w:line="312" w:lineRule="auto"/>
      </w:pPr>
      <w:r>
        <w:rPr>
          <w:rFonts w:ascii="宋体" w:hAnsi="宋体" w:eastAsia="宋体" w:cs="宋体"/>
          <w:color w:val="000"/>
          <w:sz w:val="28"/>
          <w:szCs w:val="28"/>
        </w:rPr>
        <w:t xml:space="preserve">社区志愿服务实践活动报告(范文一)</w:t>
      </w:r>
    </w:p>
    <w:p>
      <w:pPr>
        <w:ind w:left="0" w:right="0" w:firstLine="560"/>
        <w:spacing w:before="450" w:after="450" w:line="312" w:lineRule="auto"/>
      </w:pPr>
      <w:r>
        <w:rPr>
          <w:rFonts w:ascii="宋体" w:hAnsi="宋体" w:eastAsia="宋体" w:cs="宋体"/>
          <w:color w:val="000"/>
          <w:sz w:val="28"/>
          <w:szCs w:val="28"/>
        </w:rPr>
        <w:t xml:space="preserve">作为一名大学生，敢于接受挑战是一种基本的素质。虽天气寒冷，寒风刺骨，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 刚刚毕业的学长学姐，他们总是对我说要好好珍惜在学校的时间。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大学生的劳动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社区志愿服务实践活动报告(范文二)</w:t>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 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现将我个人工作总结报告如下：</w:t>
      </w:r>
    </w:p>
    <w:p>
      <w:pPr>
        <w:ind w:left="0" w:right="0" w:firstLine="560"/>
        <w:spacing w:before="450" w:after="450" w:line="312" w:lineRule="auto"/>
      </w:pPr>
      <w:r>
        <w:rPr>
          <w:rFonts w:ascii="宋体" w:hAnsi="宋体" w:eastAsia="宋体" w:cs="宋体"/>
          <w:color w:val="000"/>
          <w:sz w:val="28"/>
          <w:szCs w:val="28"/>
        </w:rPr>
        <w:t xml:space="preserve">寒假之前，我积极响应 ，认真落实，根据自身的专业特点，确定实践方向。月日，我以市学院学生志愿者，开始进入市区街道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宋体" w:hAnsi="宋体" w:eastAsia="宋体" w:cs="宋体"/>
          <w:color w:val="000"/>
          <w:sz w:val="28"/>
          <w:szCs w:val="28"/>
        </w:rPr>
        <w:t xml:space="preserve">紧密结合实际，开展多种社会实践活动：</w:t>
      </w:r>
    </w:p>
    <w:p>
      <w:pPr>
        <w:ind w:left="0" w:right="0" w:firstLine="560"/>
        <w:spacing w:before="450" w:after="450" w:line="312" w:lineRule="auto"/>
      </w:pPr>
      <w:r>
        <w:rPr>
          <w:rFonts w:ascii="宋体" w:hAnsi="宋体" w:eastAsia="宋体" w:cs="宋体"/>
          <w:color w:val="000"/>
          <w:sz w:val="28"/>
          <w:szCs w:val="28"/>
        </w:rPr>
        <w:t xml:space="preserve">1. 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2. 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3. 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4. 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用心，不仅仅是对自己，也是对他人的认真负责。我在审核市民提交的保障房申请表时候，发现遇到许多相似的问题，如发现许多申请人将户口所在的社区街道办和社区工作站写错，没有出示街道办事处提供的计划生育证明反而拿出计划生育证等等。虽然，这些要求都在申请表内列明，但是我想是不是我做事不够仔细，不够用心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2024-10-18T22:20:01+08:00</dcterms:created>
  <dcterms:modified xsi:type="dcterms:W3CDTF">2024-10-18T22:20:01+08:00</dcterms:modified>
</cp:coreProperties>
</file>

<file path=docProps/custom.xml><?xml version="1.0" encoding="utf-8"?>
<Properties xmlns="http://schemas.openxmlformats.org/officeDocument/2006/custom-properties" xmlns:vt="http://schemas.openxmlformats.org/officeDocument/2006/docPropsVTypes"/>
</file>