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领导干部学习廉政准则体会</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廉政准则》是党内规范党员领导干部廉洁从业行为的重要基础性法规。提高管党治党水平和深入推进反腐倡廉建设具有十分重要的意义。作为党委理论学习中心组的重要内容，纳入民主生活会的评议内容，认真组织广大党员干部，特别是科队长以上领导人员学习理解《廉...</w:t>
      </w:r>
    </w:p>
    <w:p>
      <w:pPr>
        <w:ind w:left="0" w:right="0" w:firstLine="560"/>
        <w:spacing w:before="450" w:after="450" w:line="312" w:lineRule="auto"/>
      </w:pPr>
      <w:r>
        <w:rPr>
          <w:rFonts w:ascii="宋体" w:hAnsi="宋体" w:eastAsia="宋体" w:cs="宋体"/>
          <w:color w:val="000"/>
          <w:sz w:val="28"/>
          <w:szCs w:val="28"/>
        </w:rPr>
        <w:t xml:space="preserve">《廉政准则》是党内规范党员领导干部廉洁从业行为的重要基础性法规。提高管党治党水平和深入推进反腐倡廉建设具有十分重要的意义。作为党委理论学习中心组的重要内容，纳入民主生活会的评议内容，认真组织广大党员干部，特别是科队长以上领导人员学习理解《廉政准则》的基本要求和主要内容。各级党员领导人员特别是主要负责人要严以律己，以身作则，带头遵守，模范执行。矿、科、队的主要负责人，要严于律己，洁身自好，自觉做到标准更高一些、要求更严一些，切实做学习的表率、落实的表率、接受监督的表率。扎实推进惩治和预防腐败体系建设，推动反腐倡廉工作各项目标任务的顺利完成。</w:t>
      </w:r>
    </w:p>
    <w:p>
      <w:pPr>
        <w:ind w:left="0" w:right="0" w:firstLine="560"/>
        <w:spacing w:before="450" w:after="450" w:line="312" w:lineRule="auto"/>
      </w:pPr>
      <w:r>
        <w:rPr>
          <w:rFonts w:ascii="宋体" w:hAnsi="宋体" w:eastAsia="宋体" w:cs="宋体"/>
          <w:color w:val="000"/>
          <w:sz w:val="28"/>
          <w:szCs w:val="28"/>
        </w:rPr>
        <w:t xml:space="preserve">一、提高思想认识，增强贯彻落实的自觉性</w:t>
      </w:r>
    </w:p>
    <w:p>
      <w:pPr>
        <w:ind w:left="0" w:right="0" w:firstLine="560"/>
        <w:spacing w:before="450" w:after="450" w:line="312" w:lineRule="auto"/>
      </w:pPr>
      <w:r>
        <w:rPr>
          <w:rFonts w:ascii="宋体" w:hAnsi="宋体" w:eastAsia="宋体" w:cs="宋体"/>
          <w:color w:val="000"/>
          <w:sz w:val="28"/>
          <w:szCs w:val="28"/>
        </w:rPr>
        <w:t xml:space="preserve">《廉政准则》是党内规范党员领导干部廉洁从业行为的重要基础性法规。它的颁布实施，对于保证党员领导干部廉洁从业，形成用制度规范从业行为、按制度办事、靠制度管人的有效机制具有重要的促进作用；对于加强领导干部廉洁自律工作和干部队伍建设，切实解决党员领导干部党性、党风、党纪方面存在的突出问题，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要求各党支部要从加强和改进新形势下党的建设的高度，从创建“四好领导班子”、“四强基层党组织”、“四优共产党员”工程入手，充分认知学习《廉政准则》的重要性；结合贯彻落实党的十七届四中全会精神要求，把学习贯彻《廉政准则》作为创建百亿川煤、建设新广旺、打造新代池的一项重要任务，采取切实有效地措施，高标准抓好贯彻落实。</w:t>
      </w:r>
    </w:p>
    <w:p>
      <w:pPr>
        <w:ind w:left="0" w:right="0" w:firstLine="560"/>
        <w:spacing w:before="450" w:after="450" w:line="312" w:lineRule="auto"/>
      </w:pPr>
      <w:r>
        <w:rPr>
          <w:rFonts w:ascii="宋体" w:hAnsi="宋体" w:eastAsia="宋体" w:cs="宋体"/>
          <w:color w:val="000"/>
          <w:sz w:val="28"/>
          <w:szCs w:val="28"/>
        </w:rPr>
        <w:t xml:space="preserve">二、加强宣传教育，营造贯彻落实的浓厚氛围</w:t>
      </w:r>
    </w:p>
    <w:p>
      <w:pPr>
        <w:ind w:left="0" w:right="0" w:firstLine="560"/>
        <w:spacing w:before="450" w:after="450" w:line="312" w:lineRule="auto"/>
      </w:pPr>
      <w:r>
        <w:rPr>
          <w:rFonts w:ascii="宋体" w:hAnsi="宋体" w:eastAsia="宋体" w:cs="宋体"/>
          <w:color w:val="000"/>
          <w:sz w:val="28"/>
          <w:szCs w:val="28"/>
        </w:rPr>
        <w:t xml:space="preserve">要求各党支部、部门把学习《廉政准则》纳入宣传教育工作总体部（）署，列入科队长教育培训计划，作为党委理论学习中心组的重要内容，纳入民主生活会的评议内容，认真组织广大党员干部，特别是科队长以上领导人员学习理解《廉政准则》的基本要求和主要内容，明确规范要求，增强贯彻落实的自觉性；在适当的时候，组织部分党员领导人员外出参观，接受警示教育，进一步增强岗位廉洁从业意识；结合开展的党风廉洁建设主题教育宣传月活动，组织全矿科队长进行以《廉政准则》为主要内容的理论征文，对优秀文章给予表彰奖励；利用广播、电视、橱窗、板报等多种载体，发挥好廉洁文化建设阵地的作用，搞好宣传教育，积极营造学习贯彻《廉政准则》的浓厚氛围。</w:t>
      </w:r>
    </w:p>
    <w:p>
      <w:pPr>
        <w:ind w:left="0" w:right="0" w:firstLine="560"/>
        <w:spacing w:before="450" w:after="450" w:line="312" w:lineRule="auto"/>
      </w:pPr>
      <w:r>
        <w:rPr>
          <w:rFonts w:ascii="宋体" w:hAnsi="宋体" w:eastAsia="宋体" w:cs="宋体"/>
          <w:color w:val="000"/>
          <w:sz w:val="28"/>
          <w:szCs w:val="28"/>
        </w:rPr>
        <w:t xml:space="preserve">三、严格遵守规定，规范领导人员的从业行为</w:t>
      </w:r>
    </w:p>
    <w:p>
      <w:pPr>
        <w:ind w:left="0" w:right="0" w:firstLine="560"/>
        <w:spacing w:before="450" w:after="450" w:line="312" w:lineRule="auto"/>
      </w:pPr>
      <w:r>
        <w:rPr>
          <w:rFonts w:ascii="宋体" w:hAnsi="宋体" w:eastAsia="宋体" w:cs="宋体"/>
          <w:color w:val="000"/>
          <w:sz w:val="28"/>
          <w:szCs w:val="28"/>
        </w:rPr>
        <w:t xml:space="preserve">要求各级领导人员要紧密联系党风廉洁建设和干部队伍教育管理实际，严格对照《廉政准则》中“8项禁止52条不准” 的要求和规定，认真开展自查自纠与整改落实工作。一是各级党员领导人员要对照《廉政准则》的内容要求，主动开展自查自检，进行自我剖析和书面总结。二是要通过召开座谈会、个别访谈、问卷调查等形式，广泛征求职工群众对本单位党员领导人员的意见。对征集到的意见及时进行整理、归纳，向领导班子和党员领导人员个人反馈。在本单位和一定范围内公布，组织职工群众进行评议，接受监督，并提出整改方案公开承诺。在对照检查期间能够自查自纠的，可坚持边学边改、边查边改、边整边改，对于具备解决条件的，立即予以整改；对难度较大，需要较长时间才能解决的，明确工作时限，落实责任人员；对不自查自纠的，一经发现查实的，将依纪依法严肃处理。三是要将《廉政准则》的贯彻实施与党员民主评议工作相结合，召开好领导班子专题民主生活会和组织生活会，严肃认真的开展批评与自我批评。矿纪委和党群部将派人参加各单位（部门）班子民主生活会，加强对民主生活会的指导，对民主生活会主题不符合要求的不过关、剖析不认真走过场的不过关、不实事求是的不过关、空洞说教的不过关、措施不具体的不过关，并责令重新召开。各级党员领导人员特别是主要负责人要严以律己，以身作则，带头遵守，模范执行，自觉接受组织和群众的监督，廉洁从业、做好表率，认真执行党风廉洁建设责任制的各项规定。</w:t>
      </w:r>
    </w:p>
    <w:p>
      <w:pPr>
        <w:ind w:left="0" w:right="0" w:firstLine="560"/>
        <w:spacing w:before="450" w:after="450" w:line="312" w:lineRule="auto"/>
      </w:pPr>
      <w:r>
        <w:rPr>
          <w:rFonts w:ascii="宋体" w:hAnsi="宋体" w:eastAsia="宋体" w:cs="宋体"/>
          <w:color w:val="000"/>
          <w:sz w:val="28"/>
          <w:szCs w:val="28"/>
        </w:rPr>
        <w:t xml:space="preserve">四、加强监督检查，推动《廉政准则》的贯彻落实</w:t>
      </w:r>
    </w:p>
    <w:p>
      <w:pPr>
        <w:ind w:left="0" w:right="0" w:firstLine="560"/>
        <w:spacing w:before="450" w:after="450" w:line="312" w:lineRule="auto"/>
      </w:pPr>
      <w:r>
        <w:rPr>
          <w:rFonts w:ascii="宋体" w:hAnsi="宋体" w:eastAsia="宋体" w:cs="宋体"/>
          <w:color w:val="000"/>
          <w:sz w:val="28"/>
          <w:szCs w:val="28"/>
        </w:rPr>
        <w:t xml:space="preserve">要求各单位、各级领导人员要严格落实党风廉洁建设责任制，按照“一岗双责”的要求和“谁主管、谁负责”的原则，抓好职责范围内《廉政准则》的贯彻实施，做到预防为主、关口前移；要把《廉政准则》的学习贯彻情况纳入党风廉洁建设责任制进行考核，确保有效贯彻落实。矿、科、队的主要负责人，要严于律己，洁身自好，自觉做到标准更高一些、要求更严一些，切实做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要求纪检监察部门认真履行职责，加强组织协调，加强监督检查，积极协助党委抓好《廉政准则》的贯彻实施，要围绕安全生产、经营管理中的重点领域、关键环节（）和重要岗位的监督，形成廉洁风险防控的“机制链”；把制度贯穿于教育、监督、预防、惩治等环节，使每项工作、每个环节都能做到用制度管事、管人，形成规范有序的“制度链”；发挥民主集中制原则为核心的集体决策制度、权力制衡制度、信息公开制度等，形成权力行使的闭环式“制约链”；注重制度的有效性，堵住权力滥用的漏洞，减少执行制度过程中的自由裁量空间，形成制度执行的“铁锁链”。要进一步强化责任追究、严格执行纪律，严肃处理违反《廉政准则》的行为，进一步加大对违纪案件的查办力度，切实推动《廉政准则》的贯彻落实，扎实推进惩治和预防腐败体系建设，推动反腐倡廉工作各项目标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2024-10-19T04:25:18+08:00</dcterms:created>
  <dcterms:modified xsi:type="dcterms:W3CDTF">2024-10-19T04:25:18+08:00</dcterms:modified>
</cp:coreProperties>
</file>

<file path=docProps/custom.xml><?xml version="1.0" encoding="utf-8"?>
<Properties xmlns="http://schemas.openxmlformats.org/officeDocument/2006/custom-properties" xmlns:vt="http://schemas.openxmlformats.org/officeDocument/2006/docPropsVTypes"/>
</file>