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文化局2024年工作总结暨2024年工作重点</w:t>
      </w:r>
      <w:bookmarkEnd w:id="1"/>
    </w:p>
    <w:p>
      <w:pPr>
        <w:jc w:val="center"/>
        <w:spacing w:before="0" w:after="450"/>
      </w:pPr>
      <w:r>
        <w:rPr>
          <w:rFonts w:ascii="Arial" w:hAnsi="Arial" w:eastAsia="Arial" w:cs="Arial"/>
          <w:color w:val="999999"/>
          <w:sz w:val="20"/>
          <w:szCs w:val="20"/>
        </w:rPr>
        <w:t xml:space="preserve">来源：网络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我局在县委、县人民政府的领导和上级业务部门的工作指导下，坚持以“三个代表”重要思想和科学发展观为指导，坚持先进文化前进方向，认真贯彻落实党的十七大、十七届三中、四中全会精神，以全县经济建设和文化繁荣为中心，“文旅活县”为目标，加强...</w:t>
      </w:r>
    </w:p>
    <w:p>
      <w:pPr>
        <w:ind w:left="0" w:right="0" w:firstLine="560"/>
        <w:spacing w:before="450" w:after="450" w:line="312" w:lineRule="auto"/>
      </w:pPr>
      <w:r>
        <w:rPr>
          <w:rFonts w:ascii="宋体" w:hAnsi="宋体" w:eastAsia="宋体" w:cs="宋体"/>
          <w:color w:val="000"/>
          <w:sz w:val="28"/>
          <w:szCs w:val="28"/>
        </w:rPr>
        <w:t xml:space="preserve">2024年我局在县委、县人民政府的领导和上级业务部门的工作指导下，坚持以“三个代表”重要思想和科学发展观为指导，坚持先进文化前进方向，认真贯彻落实党的十七大、十七届三中、四中全会精神，以全县经济建设和文化繁荣为中心，“文旅活县”为目标，加强队伍建设和文化基础设施建设，经全局职工共同努力，顺利地完成了各项工作任务。现将工</w:t>
      </w:r>
    </w:p>
    <w:p>
      <w:pPr>
        <w:ind w:left="0" w:right="0" w:firstLine="560"/>
        <w:spacing w:before="450" w:after="450" w:line="312" w:lineRule="auto"/>
      </w:pPr>
      <w:r>
        <w:rPr>
          <w:rFonts w:ascii="宋体" w:hAnsi="宋体" w:eastAsia="宋体" w:cs="宋体"/>
          <w:color w:val="000"/>
          <w:sz w:val="28"/>
          <w:szCs w:val="28"/>
        </w:rPr>
        <w:t xml:space="preserve">作开展情况总结如下： 2、2月份新局长上任，及时对党风廉政、普法、综治工作机构进行了调整，加强了工作开展力度。开展了工作作风整顿，制定了××县文化局工作准则，健全完善了各类制度，成立了由局领导直接管理的3个工作督查室，由专人负责，分片开展上下班制度与其余规章制度的督查，促使文化系统工作作风明显改变，工作效率明显提高。开通了96128政务信息查询专线电话，政务信息网上查询系统，行政执法与刑事司法信息平台。完成党建、普法、综治、党风廉政建设等目标责任考核工作。完成文化市场、文化队伍建设、基础设施建设为主的政协提案答复3份。</w:t>
      </w:r>
    </w:p>
    <w:p>
      <w:pPr>
        <w:ind w:left="0" w:right="0" w:firstLine="560"/>
        <w:spacing w:before="450" w:after="450" w:line="312" w:lineRule="auto"/>
      </w:pPr>
      <w:r>
        <w:rPr>
          <w:rFonts w:ascii="宋体" w:hAnsi="宋体" w:eastAsia="宋体" w:cs="宋体"/>
          <w:color w:val="000"/>
          <w:sz w:val="28"/>
          <w:szCs w:val="28"/>
        </w:rPr>
        <w:t xml:space="preserve">3、深入学习实践科学发展观。成立了深入学习实践科学发展观活动领导小组及办公室，通过为期半年的学习实践活动，使领导班子和党员干部进一步增强了贯彻落实科学发展观的自觉性和坚定性，进一步转变了思想和工作作风，提高了党员干部队伍能力素质，对影响和制约文化科学发展的四个重点与11个整改落实措施做出了详细规划部署，对下一步文化的发展起到了积极的促进作用。期间，还形成了具有实际操作性的调研报告5篇。</w:t>
      </w:r>
    </w:p>
    <w:p>
      <w:pPr>
        <w:ind w:left="0" w:right="0" w:firstLine="560"/>
        <w:spacing w:before="450" w:after="450" w:line="312" w:lineRule="auto"/>
      </w:pPr>
      <w:r>
        <w:rPr>
          <w:rFonts w:ascii="宋体" w:hAnsi="宋体" w:eastAsia="宋体" w:cs="宋体"/>
          <w:color w:val="000"/>
          <w:sz w:val="28"/>
          <w:szCs w:val="28"/>
        </w:rPr>
        <w:t xml:space="preserve">4、积极开展全县农家书屋布点情况调查摸底。全年共向上申报农家书屋建设点42个，全县新建11家，其中有5家（子里甲乡子里甲村、亚谷村，上帕镇上帕村，鹿马登乡麻甲底村，马吉乡马吉米村）已完成县内考核验收工作；其余6家已完成图书配发工作，正组织考核验收（马吉乡马吉村、木加甲村、古丹村、乔底村、旺基独村）。 6、建筑面积为3386.66平方米，总建筑面积为3212.03平方米，建筑高度19.6米框架结构的××县影剧院于10月13日正式由建设局移交至文化局使用管理，一层为礼堂、舞台、舞台附属设施；二层为中小型会议室、附属及设备用房。其中：包括价值934144元的音响、灯光与舞台幕布机械系统设备以及价值393605元的室内桌椅设施。 8、群文工作：一是组织承办完成每月一次的业余文艺演出活动及灯光、音响服务工作,全年共完成12场,每场观众达5000余人次。二是将鹿马登乡赤恒底村傈僳族“服饰之乡”，匹河怒族传统节日“如密期”以及傈僳族、怒族传统乐器“口弦”进一步补充完善，作为申报项目，完成了第二批省级非物质文化遗产的申报工作,形成了一套完整的音像资料。三是开展摸底调查，对我县匹河架究村文艺队等8个农村业余文艺演出队进行了向上先进申报。四是积极开展音乐创作、文辅工作，共创作了5首歌曲，收集傈僳族民间舞蹈15个，傈僳族民间调子2个；对县直机关十多个单位进行演出节目文辅工作，编排、辅导节目达20多个。抽派的员到六库参加民族健身舞培训，为全县普及民族健身舞奠定了基础。五是完成我县六乡一镇文化站的评估定级工作。经过乡级自评、县级初评和州文化复评，我县匹河乡文化站得分906分，为一级站；石月亮乡文化站815分，鹿马登乡文化站806为三级站；马吉乡文化站741分，子里甲乡文化站755分，不达级；上帕镇文化站、架科底乡文化站因无独立站址，新建等原因，暂不进行评估。六是认真收集和整理了傈僳族、怒族民间故事6则，谚语30则、童谣5首，作品在省级刊物《云南群众文化》中发表１篇，州级刊物《怒族研究》中发表２篇，县级刊物《石月亮》中发表８篇。社会文化股工作人员创作了散文２篇，谚语15则。，共演出21场次，演出了16个群众喜闻乐见的文艺节目，观众达25200人。五是在建国60周年之际，文化系统69人参加了建国60周年歌咏比赛，取得了第二名的好成绩。车四恒同志担任了建国60周年献礼电影《碧罗雪山》的民族顾问。七是共21名演职人员到维 10、文博工作：文物管理所坚持“保护为主、抢救第一”的方针，克服经费不足，设备不全、点多地散分布广等因素，完成了××县在全国第三次文物普查中的15个复查点的复查工作，收集图像资料300余幅、文字资料整理近万字，绘制平面示意图20余幅。深入开展对新发现点的田野调查工作，共发现并实地考察29处。收集图像资料千余幅，文字资料近3万字，绘制平面示意图60幅。查阅文史资料近千册，走访群众百余人；对上帕镇、架科底乡、匹河乡部分新发现不可移动文物点进行了田野勘查记录工作，采访群众10人，并按全国“三普”工作手册要求上表；完成八处不可移动文物保护点的记录工作；对“腊斯底岩画”及“知子罗——怒江州州府遗址”两处具有国家级重点文物保护点进行了详细的资料收集整理，申报不可移动文物保护点，并严格依照程序完成了初期申报工作。 积极调整出70㎡的电子阅览室和面积14㎡的中控开展信息资源共享服务工作，改造供电线路，添加了20套电脑桌椅，接入10兆互联网（外网），基本完成基础性工作。对马吉、鹿马登、子里甲、匹河乡文化站基层服务点完成了设备配发、安装、调试与管理人员技能培训工作，接入了2mb互联网，加快了信息资源共享对外开放服务工作的积极开展。</w:t>
      </w:r>
    </w:p>
    <w:p>
      <w:pPr>
        <w:ind w:left="0" w:right="0" w:firstLine="560"/>
        <w:spacing w:before="450" w:after="450" w:line="312" w:lineRule="auto"/>
      </w:pPr>
      <w:r>
        <w:rPr>
          <w:rFonts w:ascii="宋体" w:hAnsi="宋体" w:eastAsia="宋体" w:cs="宋体"/>
          <w:color w:val="000"/>
          <w:sz w:val="28"/>
          <w:szCs w:val="28"/>
        </w:rPr>
        <w:t xml:space="preserve">认真完成公共图书馆评估定级工作中，以实事求是、认真严谨的工作态度开展自查自评，得自评为567，经州级实地复评后分，州评估定级工作小组复评为604分，进一步指明了今后图书业务工作努力方向与不足需整改之处。 13、农村电影放映“2131”工程全年共放映610场，观众达122000人次，农村电影放映行政村覆盖率达100。其中：马吉乡80场，石月亮乡100场，鹿马登乡100场，上帕镇120场，架科底乡60场，子里甲乡60场，匹河乡90场。现正开展放映补助核发工作。做到了放映补助经费专款专用，放映人员争取落实并实际到位放映，督查人员认真核实，已全面完成了放映补助的核发工作。</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1、加大项目建设资金的落实与统筹安排，加强文化基础设施建设，做好上帕镇文化站新建项目的前期准备工作与资金到位后的工作实施力度；争取整村推进项目重点村及其余村级文化活动室项目建设资金的落实与项目上马工作。</w:t>
      </w:r>
    </w:p>
    <w:p>
      <w:pPr>
        <w:ind w:left="0" w:right="0" w:firstLine="560"/>
        <w:spacing w:before="450" w:after="450" w:line="312" w:lineRule="auto"/>
      </w:pPr>
      <w:r>
        <w:rPr>
          <w:rFonts w:ascii="宋体" w:hAnsi="宋体" w:eastAsia="宋体" w:cs="宋体"/>
          <w:color w:val="000"/>
          <w:sz w:val="28"/>
          <w:szCs w:val="28"/>
        </w:rPr>
        <w:t xml:space="preserve">2、加大艺术团业务综合楼项目建设资金的筹措落实，争取新建工作的开展。</w:t>
      </w:r>
    </w:p>
    <w:p>
      <w:pPr>
        <w:ind w:left="0" w:right="0" w:firstLine="560"/>
        <w:spacing w:before="450" w:after="450" w:line="312" w:lineRule="auto"/>
      </w:pPr>
      <w:r>
        <w:rPr>
          <w:rFonts w:ascii="宋体" w:hAnsi="宋体" w:eastAsia="宋体" w:cs="宋体"/>
          <w:color w:val="000"/>
          <w:sz w:val="28"/>
          <w:szCs w:val="28"/>
        </w:rPr>
        <w:t xml:space="preserve">3、乡镇文化站硬件设施（办公设备、用品）的采购、分配。完成县、乡两级信息资源共享场所的综合调试与正式运行，加快对外开放、服务读者的工作步伐。</w:t>
      </w:r>
    </w:p>
    <w:p>
      <w:pPr>
        <w:ind w:left="0" w:right="0" w:firstLine="560"/>
        <w:spacing w:before="450" w:after="450" w:line="312" w:lineRule="auto"/>
      </w:pPr>
      <w:r>
        <w:rPr>
          <w:rFonts w:ascii="宋体" w:hAnsi="宋体" w:eastAsia="宋体" w:cs="宋体"/>
          <w:color w:val="000"/>
          <w:sz w:val="28"/>
          <w:szCs w:val="28"/>
        </w:rPr>
        <w:t xml:space="preserve">4、认真完成××县第三次全国文物普查工作，按质按量，突破性完成各级部署任务及要求；加强民族民间传统文化普查工作，争取经费深入、广泛、有效开展，充实资料库，做好申报工作准备。</w:t>
      </w:r>
    </w:p>
    <w:p>
      <w:pPr>
        <w:ind w:left="0" w:right="0" w:firstLine="560"/>
        <w:spacing w:before="450" w:after="450" w:line="312" w:lineRule="auto"/>
      </w:pPr>
      <w:r>
        <w:rPr>
          <w:rFonts w:ascii="宋体" w:hAnsi="宋体" w:eastAsia="宋体" w:cs="宋体"/>
          <w:color w:val="000"/>
          <w:sz w:val="28"/>
          <w:szCs w:val="28"/>
        </w:rPr>
        <w:t xml:space="preserve">5、争取对马吉乡古丹村“傈僳族传统文化保护区”省级颁布确认点的文化普查与保护工作的深入开展。加快我县对物质文化传承人的保护与联系制度化工作机制建立的同时，争取落实对省、州、县确认的物质文化传承人政府资金补贴发放与传承机制的建立。争取资金深入开展民族民间传统文化保护普查工作的实地开展。</w:t>
      </w:r>
    </w:p>
    <w:p>
      <w:pPr>
        <w:ind w:left="0" w:right="0" w:firstLine="560"/>
        <w:spacing w:before="450" w:after="450" w:line="312" w:lineRule="auto"/>
      </w:pPr>
      <w:r>
        <w:rPr>
          <w:rFonts w:ascii="宋体" w:hAnsi="宋体" w:eastAsia="宋体" w:cs="宋体"/>
          <w:color w:val="000"/>
          <w:sz w:val="28"/>
          <w:szCs w:val="28"/>
        </w:rPr>
        <w:t xml:space="preserve">5、坚持“一手抓管理、一手抓繁荣、两手都要硬”的工作方针，严厉开展针对文化、新闻出版市场的专项整治与“扫黄打非”工作，净化文化市场，调息文化市场焦点热点问题。加强对文化市场举报电话“12318”的公布宣传力度，加快社会监督机制的有效建立。</w:t>
      </w:r>
    </w:p>
    <w:p>
      <w:pPr>
        <w:ind w:left="0" w:right="0" w:firstLine="560"/>
        <w:spacing w:before="450" w:after="450" w:line="312" w:lineRule="auto"/>
      </w:pPr>
      <w:r>
        <w:rPr>
          <w:rFonts w:ascii="宋体" w:hAnsi="宋体" w:eastAsia="宋体" w:cs="宋体"/>
          <w:color w:val="000"/>
          <w:sz w:val="28"/>
          <w:szCs w:val="28"/>
        </w:rPr>
        <w:t xml:space="preserve">6、进一步挖掘民族民间文化，加大文艺编创力度，创编××县文艺精品剧（节）目，树立文化品牌。争取资金整理出版发行集中反映××县音乐、舞蹈精萃的音像制品。</w:t>
      </w:r>
    </w:p>
    <w:p>
      <w:pPr>
        <w:ind w:left="0" w:right="0" w:firstLine="560"/>
        <w:spacing w:before="450" w:after="450" w:line="312" w:lineRule="auto"/>
      </w:pPr>
      <w:r>
        <w:rPr>
          <w:rFonts w:ascii="宋体" w:hAnsi="宋体" w:eastAsia="宋体" w:cs="宋体"/>
          <w:color w:val="000"/>
          <w:sz w:val="28"/>
          <w:szCs w:val="28"/>
        </w:rPr>
        <w:t xml:space="preserve">7、加强对文化系统工作人员的管理，调岗工作的实施，绩效考核工作的有效开展。进一步加强制度化建设，争取文化各口业务工作开展经费的落实，促进××文化工作的发展。</w:t>
      </w:r>
    </w:p>
    <w:p>
      <w:pPr>
        <w:ind w:left="0" w:right="0" w:firstLine="560"/>
        <w:spacing w:before="450" w:after="450" w:line="312" w:lineRule="auto"/>
      </w:pPr>
      <w:r>
        <w:rPr>
          <w:rFonts w:ascii="宋体" w:hAnsi="宋体" w:eastAsia="宋体" w:cs="宋体"/>
          <w:color w:val="000"/>
          <w:sz w:val="28"/>
          <w:szCs w:val="28"/>
        </w:rPr>
        <w:t xml:space="preserve">8、加强工作运作，做好对文化所欠外债偿付资金筹集难实际困难的反映与争取部份资金的落实，逐步进行偿付，促进文化工作的全面、稳妥、有序开展。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2024-10-21T07:23:30+08:00</dcterms:created>
  <dcterms:modified xsi:type="dcterms:W3CDTF">2024-10-21T07:23:30+08:00</dcterms:modified>
</cp:coreProperties>
</file>

<file path=docProps/custom.xml><?xml version="1.0" encoding="utf-8"?>
<Properties xmlns="http://schemas.openxmlformats.org/officeDocument/2006/custom-properties" xmlns:vt="http://schemas.openxmlformats.org/officeDocument/2006/docPropsVTypes"/>
</file>