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区委书记学习实践科学发展观心得体会</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区委书记学习实践科学发展观心得体会抓好学习实践活动，必须与当前工作紧密结合起来，突出实践特色。要积极落实中央扩大内需、促进增长的政策措施，重点围绕保持增长、结构调整、改善民生、为长远发展打基础，用认识、发展、民生、创新、制度等5各方面的成果...</w:t>
      </w:r>
    </w:p>
    <w:p>
      <w:pPr>
        <w:ind w:left="0" w:right="0" w:firstLine="560"/>
        <w:spacing w:before="450" w:after="450" w:line="312" w:lineRule="auto"/>
      </w:pPr>
      <w:r>
        <w:rPr>
          <w:rFonts w:ascii="宋体" w:hAnsi="宋体" w:eastAsia="宋体" w:cs="宋体"/>
          <w:color w:val="000"/>
          <w:sz w:val="28"/>
          <w:szCs w:val="28"/>
        </w:rPr>
        <w:t xml:space="preserve">区委书记学习实践科学发展观心得体会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抓好学习实践活动，必须与当前工作紧密结合起来，突出实践特色。要积极落实中央扩大内需、促进增长的政策措施，重点围绕保持增长、结构调整、改善民生、为长远发展打基础，用认识、发展、民生、创新、制度等5各方面的成果来检验、展示学习实践活动的成效。</w:t>
      </w:r>
    </w:p>
    <w:p>
      <w:pPr>
        <w:ind w:left="0" w:right="0" w:firstLine="560"/>
        <w:spacing w:before="450" w:after="450" w:line="312" w:lineRule="auto"/>
      </w:pPr>
      <w:r>
        <w:rPr>
          <w:rFonts w:ascii="宋体" w:hAnsi="宋体" w:eastAsia="宋体" w:cs="宋体"/>
          <w:color w:val="000"/>
          <w:sz w:val="28"/>
          <w:szCs w:val="28"/>
        </w:rPr>
        <w:t xml:space="preserve">用科学发展观解放思想、统一思想，形成重要的认识成果。科学发展是一项长期任务，解放思想不能一劳永逸，必须坚持经常解放思想、不断与时俱进。要深化理论学习，引导党员干部深刻把握科学发展观的科学内涵和精神实质，真正用马克思主义理论最新成果武装头脑。要深刻检查剖析，对照科学发展观的新要求和地方经济社会发展的新任务，争当学习实践活动的先行者、引领者，争做推动科学发展的带头者、模范者。要深入联系实际，把解放思想、更新观念与创新自身工作紧密结合起来，建立完善符合科学发展观要求、适应自身实际的科学发展思路措施，不断从理论和实践的结合上加深对科学发展观的理解，推动科学发展观的与时俱进。</w:t>
      </w:r>
    </w:p>
    <w:p>
      <w:pPr>
        <w:ind w:left="0" w:right="0" w:firstLine="560"/>
        <w:spacing w:before="450" w:after="450" w:line="312" w:lineRule="auto"/>
      </w:pPr>
      <w:r>
        <w:rPr>
          <w:rFonts w:ascii="宋体" w:hAnsi="宋体" w:eastAsia="宋体" w:cs="宋体"/>
          <w:color w:val="000"/>
          <w:sz w:val="28"/>
          <w:szCs w:val="28"/>
        </w:rPr>
        <w:t xml:space="preserve">用科学发展观高点定位、破解难题，形成重要的发展成果。学习实践科学发展观，基础在学习，最终要落脚到实践，必须紧扣实践来深化学习，通过学习来指导实践、推动发展。在发展理念上，坚定不移地走科学发展之路，更加注重以人为本，更加注重全面协调可持续发展；在发展思路上，更加突出区域联动、项目带动、科技拉动、环境推动，努力实现经济发展、社会建设、民生改善整体推进，同步跨越；在发展水平上，既要有经济体量总量的快速扩张、增量指标的攀高跃强，更要注重质量效益的大幅提升，坚持对照先进找差距，振奋精神促发展，在科学发展的道路上迈出更加坚实的步伐。</w:t>
      </w:r>
    </w:p>
    <w:p>
      <w:pPr>
        <w:ind w:left="0" w:right="0" w:firstLine="560"/>
        <w:spacing w:before="450" w:after="450" w:line="312" w:lineRule="auto"/>
      </w:pPr>
      <w:r>
        <w:rPr>
          <w:rFonts w:ascii="宋体" w:hAnsi="宋体" w:eastAsia="宋体" w:cs="宋体"/>
          <w:color w:val="000"/>
          <w:sz w:val="28"/>
          <w:szCs w:val="28"/>
        </w:rPr>
        <w:t xml:space="preserve">用科学发展观服务百姓、改善民生，形成重要的民生成果。坚持把让人民群众得到更多实惠作为衡量学习实践活动成效的根本尺度，使贯彻落实科学发展观的过程成为不断为民造福的过程。紧密结合学习实践活动要求，深入排查人民群众关心的热点难点问题，分门别类，列出单子，明确责任，逐一抓好落实。继续实施积极的就业政策，推进全民创业，以创业带动就业，突出做好下岗失业人员和零就业家庭就业工作；努力引导企业承担社会责任，稳定现有就业岗位；完善城乡居民最低生活保障制度，加快推进城乡保障一体化，不断提高社会保障水平；继续做好教育、卫生、城市困难居民住房、困难群众生活等涉及民生的实事项目，让更多群众享受改革发展成果。</w:t>
      </w:r>
    </w:p>
    <w:p>
      <w:pPr>
        <w:ind w:left="0" w:right="0" w:firstLine="560"/>
        <w:spacing w:before="450" w:after="450" w:line="312" w:lineRule="auto"/>
      </w:pPr>
      <w:r>
        <w:rPr>
          <w:rFonts w:ascii="宋体" w:hAnsi="宋体" w:eastAsia="宋体" w:cs="宋体"/>
          <w:color w:val="000"/>
          <w:sz w:val="28"/>
          <w:szCs w:val="28"/>
        </w:rPr>
        <w:t xml:space="preserve">用科学发展观指导实践、推动工作，形成重要的创新成果。学习实践科学发展观，要坚持敢为人先闯新路。坚持向改革创新要动力要活力，以改革创新精神推动科学发展的具体实践。要勇于破解科学发展难题，大智慧用活政策法规，大气魄整合要素资源，大手笔推进开发建设，用改革的办法、开放的办法、市场的办法，重点破解资源环境制约、区域整体实力特别是核心竞争力不强、科技创新步伐不快、地区部门之间发展不平衡以及城乡统筹发展等五大难题，不断更新发展理念、创新发展思路、革新发展路径，为调整经济结构、转变经济发展方式创造新经验、新模式。</w:t>
      </w:r>
    </w:p>
    <w:p>
      <w:pPr>
        <w:ind w:left="0" w:right="0" w:firstLine="560"/>
        <w:spacing w:before="450" w:after="450" w:line="312" w:lineRule="auto"/>
      </w:pPr>
      <w:r>
        <w:rPr>
          <w:rFonts w:ascii="宋体" w:hAnsi="宋体" w:eastAsia="宋体" w:cs="宋体"/>
          <w:color w:val="000"/>
          <w:sz w:val="28"/>
          <w:szCs w:val="28"/>
        </w:rPr>
        <w:t xml:space="preserve">用科学发展观谋划长远、促进发展，形成重要的制度成果。把解决突出问题同完善体制机制有机结合起来，努力从制度上寻找解决问题的途径和办法，不断健全完善以科学发展结果为导向的干部绩效考核评价机制、产业结构优化升级机制、科技创新和人才工作推进机制、生态环境保护与名城建设机制，形成促进科学发展的鲜明导向，为建设现代化新广陵提供体制机制和法制保障。构建科学发展机制，要着眼发展、着眼实践，既要立题又要求解。要从促进科学发展的实际需要出发，结合各自职能，找准、抓住影响科学发展的薄弱环节和突出问题，从制度上寻找解决问题的根本途径和办法，健全完善一批体制机制，为科学发展观的贯彻落实营造良好制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2024-11-08T17:37:17+08:00</dcterms:created>
  <dcterms:modified xsi:type="dcterms:W3CDTF">2024-11-08T17:37:17+08:00</dcterms:modified>
</cp:coreProperties>
</file>

<file path=docProps/custom.xml><?xml version="1.0" encoding="utf-8"?>
<Properties xmlns="http://schemas.openxmlformats.org/officeDocument/2006/custom-properties" xmlns:vt="http://schemas.openxmlformats.org/officeDocument/2006/docPropsVTypes"/>
</file>