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2024年组织生活个人发言6个方面要求(5篇)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组织生活个人发言6...</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组织生活个人发言6个方面要求篇一</w:t>
      </w:r>
    </w:p>
    <w:p>
      <w:pPr>
        <w:ind w:left="0" w:right="0" w:firstLine="560"/>
        <w:spacing w:before="450" w:after="450" w:line="312" w:lineRule="auto"/>
      </w:pPr>
      <w:r>
        <w:rPr>
          <w:rFonts w:ascii="宋体" w:hAnsi="宋体" w:eastAsia="宋体" w:cs="宋体"/>
          <w:color w:val="000"/>
          <w:sz w:val="28"/>
          <w:szCs w:val="28"/>
        </w:rPr>
        <w:t xml:space="preserve">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组织生活个人发言6个方面要求篇二</w:t>
      </w:r>
    </w:p>
    <w:p>
      <w:pPr>
        <w:ind w:left="0" w:right="0" w:firstLine="560"/>
        <w:spacing w:before="450" w:after="450" w:line="312" w:lineRule="auto"/>
      </w:pPr>
      <w:r>
        <w:rPr>
          <w:rFonts w:ascii="宋体" w:hAnsi="宋体" w:eastAsia="宋体" w:cs="宋体"/>
          <w:color w:val="000"/>
          <w:sz w:val="28"/>
          <w:szCs w:val="28"/>
        </w:rPr>
        <w:t xml:space="preserve">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，拿出新举措，开创工作新局面。</w:t>
      </w:r>
    </w:p>
    <w:p>
      <w:pPr>
        <w:ind w:left="0" w:right="0" w:firstLine="560"/>
        <w:spacing w:before="450" w:after="450" w:line="312" w:lineRule="auto"/>
      </w:pPr>
      <w:r>
        <w:rPr>
          <w:rFonts w:ascii="宋体" w:hAnsi="宋体" w:eastAsia="宋体" w:cs="宋体"/>
          <w:color w:val="000"/>
          <w:sz w:val="28"/>
          <w:szCs w:val="28"/>
        </w:rPr>
        <w:t xml:space="preserve">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组织生活个人发言6个方面要求篇三</w:t>
      </w:r>
    </w:p>
    <w:p>
      <w:pPr>
        <w:ind w:left="0" w:right="0" w:firstLine="560"/>
        <w:spacing w:before="450" w:after="450" w:line="312" w:lineRule="auto"/>
      </w:pPr>
      <w:r>
        <w:rPr>
          <w:rFonts w:ascii="宋体" w:hAnsi="宋体" w:eastAsia="宋体" w:cs="宋体"/>
          <w:color w:val="000"/>
          <w:sz w:val="28"/>
          <w:szCs w:val="28"/>
        </w:rPr>
        <w:t xml:space="preserve">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二是在认真执行党中央决策部署和上级党委决议决定等方面。始终严守党的政治纪律和政治规矩，毫不动摇地坚持党的领导，在任何情况下都坚定政治立场，坚决执行党中央决策部署及省委决议决定，带头坚持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制度，工作中的重大问题及时请示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组织生活个人发言6个方面要求篇四</w:t>
      </w:r>
    </w:p>
    <w:p>
      <w:pPr>
        <w:ind w:left="0" w:right="0" w:firstLine="560"/>
        <w:spacing w:before="450" w:after="450" w:line="312" w:lineRule="auto"/>
      </w:pPr>
      <w:r>
        <w:rPr>
          <w:rFonts w:ascii="宋体" w:hAnsi="宋体" w:eastAsia="宋体" w:cs="宋体"/>
          <w:color w:val="000"/>
          <w:sz w:val="28"/>
          <w:szCs w:val="28"/>
        </w:rPr>
        <w:t xml:space="preserve">按照党总支的指示要求和机关支部具体工作实际，本人认真学习党的十九大精神，突出6个方面重点问题，开展谈心谈话，深入查摆、深刻反思等方式，坚持问题导向，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一）、在学习习近平新时代中国特色社会主义思想方面。本人对习近平新时代中国特色社会主义思想利用业余时间和工作闲暇时间一直在进行学习。通过学习也为自己开展本职工作提供了思想理论依据。但是在学习的过程中本人还存在着一些问题：一是学习还是缺乏主动性，有时无法静下心来学习，常常是上级要求学什么就学什么，常常是需要什么学什么，急用什么学什么。二是没有系统的学习，对理论学习的精髓理解的不深不透。三是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二）、在“四个意识”牢不牢方面。一是政治认识的高度还不够，对一些党的政治纪律、政治规矩的模糊认识和不当言行，自认为自己不做不说就行了，对新时期党面临的“四大危险”“四大考验”认识不深，缺乏高度的警惕性和斗争性。二是存在事物工作冲淡党性锻炼的情况，对党的路线方针政策理解的不深不透，浅尝辄止。对支部工作开展方面认识不到位</w:t>
      </w:r>
    </w:p>
    <w:p>
      <w:pPr>
        <w:ind w:left="0" w:right="0" w:firstLine="560"/>
        <w:spacing w:before="450" w:after="450" w:line="312" w:lineRule="auto"/>
      </w:pPr>
      <w:r>
        <w:rPr>
          <w:rFonts w:ascii="宋体" w:hAnsi="宋体" w:eastAsia="宋体" w:cs="宋体"/>
          <w:color w:val="000"/>
          <w:sz w:val="28"/>
          <w:szCs w:val="28"/>
        </w:rPr>
        <w:t xml:space="preserve">（三）、在“四个自信”有没有方面。一是对党的群众路线认识不深，宗旨观念有所淡化，还没有真正自思想上、行动上树立起全心全意为群众服务的意识。二是党员模范带头的作用不够，对于纪律观念、意识较淡薄，自己的思想行动与党的要求还有一定的距离。三是导向实践力度不够。虽力求不断强化战略思维、创新思维、辩证思维能力，但在工作中遇到具体问题时仍有不全面不理性的问题。</w:t>
      </w:r>
    </w:p>
    <w:p>
      <w:pPr>
        <w:ind w:left="0" w:right="0" w:firstLine="560"/>
        <w:spacing w:before="450" w:after="450" w:line="312" w:lineRule="auto"/>
      </w:pPr>
      <w:r>
        <w:rPr>
          <w:rFonts w:ascii="宋体" w:hAnsi="宋体" w:eastAsia="宋体" w:cs="宋体"/>
          <w:color w:val="000"/>
          <w:sz w:val="28"/>
          <w:szCs w:val="28"/>
        </w:rPr>
        <w:t xml:space="preserve">（四）、在工作作风实不实方面。通过深刻的对照反思，在工作作风上还存不同程度的不深入、不扎实、急于求成的想法。一是工作不够扎实，没有远见性，思想上还存在愿意干短期内能取得效果的事、容易干的事、出成绩的事、对待一些难事、苦事的积极性还不高。二是工作不深入。一些工作没有实实在在的做到位，讲问题、讲缺点则少一点。</w:t>
      </w:r>
    </w:p>
    <w:p>
      <w:pPr>
        <w:ind w:left="0" w:right="0" w:firstLine="560"/>
        <w:spacing w:before="450" w:after="450" w:line="312" w:lineRule="auto"/>
      </w:pPr>
      <w:r>
        <w:rPr>
          <w:rFonts w:ascii="宋体" w:hAnsi="宋体" w:eastAsia="宋体" w:cs="宋体"/>
          <w:color w:val="000"/>
          <w:sz w:val="28"/>
          <w:szCs w:val="28"/>
        </w:rPr>
        <w:t xml:space="preserve">（五）、在发挥作用好不好方面。还有一些差距，工作上缺乏较真、认真的精神，衡量工作标准的有时会受到个人情绪影响，有时无法将工作和个人生活分开看，将个人感情带入到实际的工作中，影响到具体工作的开展。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六）、在自我要求严不严方面。平时，工作生活中都能够严于律己、当好表率，为全体党员示范打样。但是，还是存在细节管得不严的问题。比如，作为支部书记，对“三会一课”落实的不规范，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1、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2、从执行纪律上分析。纪律和规矩观念树立的还不够牢，在思想深处，认为自己作为一名普通干部，只是负责具体工作的落实，只要按照工作安排和领导要求去干工作，就不会存在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3、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4、从发挥作用上分析。在工作上，没有树立起“示范”“标杆”的强烈意识，总是习惯于等上级决定、等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到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严格的自律心，持续不断的加强作风建设，做到洁身自好。牢固树立“作风建设永远在路上”的理念始终把纪律和规矩放在前面。在工作中，严格遵守党纪党规，坚持用制度和规矩办事，坚持按照程序要求办事，坚持按流程标准办事，真正做到合规合法。在生活中，严格遵守法律法规，牢守“底线”，遵守文明公约，提升道德修养。同时注意养成良好的生活习惯和兴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组织生活个人发言6个方面要求篇五</w:t>
      </w:r>
    </w:p>
    <w:p>
      <w:pPr>
        <w:ind w:left="0" w:right="0" w:firstLine="560"/>
        <w:spacing w:before="450" w:after="450" w:line="312" w:lineRule="auto"/>
      </w:pPr>
      <w:r>
        <w:rPr>
          <w:rFonts w:ascii="宋体" w:hAnsi="宋体" w:eastAsia="宋体" w:cs="宋体"/>
          <w:color w:val="000"/>
          <w:sz w:val="28"/>
          <w:szCs w:val="28"/>
        </w:rPr>
        <w:t xml:space="preserve">按照党总支的指示要求和机关支部具体工作实际，本人认真学习党的十九大精神，突出6个方面重点问题，开展谈心谈话，深入查摆、深刻反思等方式，坚持问题导向，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一）、在学习习近平新时代中国特色社会主义思想方面。本人对习近平新时代中国特色社会主义思想利用业余时间和工作闲暇时间一直在进行学习。通过学习也为自己开展本职工作提供了思想理论依据。但是在学习的过程中本人还存在着一些问题：一是学习还是缺乏主动性，有时无法静下心来学习，常常是上级要求学什么就学什么，常常是需要什么学什么，急用什么学什么。二是没有系统的学习，对理论学习的精髓理解的不深不透。三是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二）、在“四个意识”牢不牢方面。一是政治认识的高度还不够，对一些党的政治纪律、政治规矩的模糊认识和不当言行，自认为自己不做不说就行了，对新时期党面临的“四大危险”“四大考验”认识不深，缺乏高度的警惕性和斗争性。二是存在事物工作冲淡党性锻炼的情况，对党的路线方针政策理解的不深不透，浅尝辄止。对支部工作开展方面认识不到位</w:t>
      </w:r>
    </w:p>
    <w:p>
      <w:pPr>
        <w:ind w:left="0" w:right="0" w:firstLine="560"/>
        <w:spacing w:before="450" w:after="450" w:line="312" w:lineRule="auto"/>
      </w:pPr>
      <w:r>
        <w:rPr>
          <w:rFonts w:ascii="宋体" w:hAnsi="宋体" w:eastAsia="宋体" w:cs="宋体"/>
          <w:color w:val="000"/>
          <w:sz w:val="28"/>
          <w:szCs w:val="28"/>
        </w:rPr>
        <w:t xml:space="preserve">（三）、在“四个自信”有没有方面。一是对党的群众路线认识不深，宗旨观念有所淡化，还没有真正自思想上、行动上树立起全心全意为群众服务的意识。二是党员模范带头的作用不够，对于纪律观念、意识较淡薄，自己的思想行动与党的要求还有一定的距离。三是导向实践力度不够。虽力求不断强化战略思维、创新思维、辩证思维能力，但在工作中遇到具体问题时仍有不全面不理性的问题。</w:t>
      </w:r>
    </w:p>
    <w:p>
      <w:pPr>
        <w:ind w:left="0" w:right="0" w:firstLine="560"/>
        <w:spacing w:before="450" w:after="450" w:line="312" w:lineRule="auto"/>
      </w:pPr>
      <w:r>
        <w:rPr>
          <w:rFonts w:ascii="宋体" w:hAnsi="宋体" w:eastAsia="宋体" w:cs="宋体"/>
          <w:color w:val="000"/>
          <w:sz w:val="28"/>
          <w:szCs w:val="28"/>
        </w:rPr>
        <w:t xml:space="preserve">（四）、在工作作风实不实方面。通过深刻的对照反思，在工作作风上还存不同程度的不深入、不扎实、急于求成的想法。一是工作不够扎实，没有远见性，思想上还存在愿意干短期内能取得效果的事、容易干的事、出成绩的事、对待一些难事、苦事的积极性还不高。二是工作不深入。一些工作没有实实在在的做到位，讲问题、讲缺点则少一点。</w:t>
      </w:r>
    </w:p>
    <w:p>
      <w:pPr>
        <w:ind w:left="0" w:right="0" w:firstLine="560"/>
        <w:spacing w:before="450" w:after="450" w:line="312" w:lineRule="auto"/>
      </w:pPr>
      <w:r>
        <w:rPr>
          <w:rFonts w:ascii="宋体" w:hAnsi="宋体" w:eastAsia="宋体" w:cs="宋体"/>
          <w:color w:val="000"/>
          <w:sz w:val="28"/>
          <w:szCs w:val="28"/>
        </w:rPr>
        <w:t xml:space="preserve">（五）、在发挥作用好不好方面。还有一些差距，工作上缺乏较真、认真的精神，衡量工作标准的有时会受到个人情绪影响，有时无法将工作和个人生活分开看，将个人感情带入到实际的工作中，影响到具体工作的开展。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六）、在自我要求严不严方面。平时，工作生活中都能够严于律己、当好表率，为全体党员示范打样。但是，还是存在细节管得不严的问题。比如，作为支部书记，对“三会一课”落实的不规范，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1、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2、从执行纪律上分析。纪律和规矩观念树立的还不够牢，在思想深处，认为自己作为一名普通干部，只是负责具体工作的落实，只要按照工作安排和领导要求去干工作，就不会存在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3、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4、从发挥作用上分析。在工作上，没有树立起“示范”“标杆”的强烈意识，总是习惯于等上级决定、等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到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严格的自律心，持续不断的加强作风建设，做到洁身自好。牢固树立“作风建设永远在路上”的理念始终把纪律和规矩放在前面。在工作中，严格遵守党纪党规，坚持用制度和规矩办事，坚持按照程序要求办事，坚持按流程标准办事，真正做到合规合法。在生活中，严格遵守法律法规，牢守“底线”，遵守文明公约，提升道德修养。同时注意养成良好的生活习惯和兴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2024-10-06T03:56:40+08:00</dcterms:created>
  <dcterms:modified xsi:type="dcterms:W3CDTF">2024-10-06T03:56:40+08:00</dcterms:modified>
</cp:coreProperties>
</file>

<file path=docProps/custom.xml><?xml version="1.0" encoding="utf-8"?>
<Properties xmlns="http://schemas.openxmlformats.org/officeDocument/2006/custom-properties" xmlns:vt="http://schemas.openxmlformats.org/officeDocument/2006/docPropsVTypes"/>
</file>