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最新妇产科医生最新述职报告(四篇)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这里我整理了一些优秀的报告范文，希望对大家有所帮助，下面我们就来了解一下吧。妇产科医生最新述职报告篇一一、执...</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妇产科医生最新述职报告篇一</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2024年05月至2024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____年11 月至____年11月在武汉市同济医院妇产科、20__年01月至04月在广州市中山医院妇产科进修学习，极大地开阔了视野，扩大了知识面。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 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黑体" w:hAnsi="黑体" w:eastAsia="黑体" w:cs="黑体"/>
          <w:color w:val="000000"/>
          <w:sz w:val="34"/>
          <w:szCs w:val="34"/>
          <w:b w:val="1"/>
          <w:bCs w:val="1"/>
        </w:rPr>
        <w:t xml:space="preserve">妇产科医生最新述职报告篇二</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宋体" w:hAnsi="宋体" w:eastAsia="宋体" w:cs="宋体"/>
          <w:color w:val="000"/>
          <w:sz w:val="28"/>
          <w:szCs w:val="28"/>
        </w:rPr>
        <w:t xml:space="preserve">一、 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最佳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二、 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三、 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w:t>
      </w:r>
    </w:p>
    <w:p>
      <w:pPr>
        <w:ind w:left="0" w:right="0" w:firstLine="560"/>
        <w:spacing w:before="450" w:after="450" w:line="312" w:lineRule="auto"/>
      </w:pPr>
      <w:r>
        <w:rPr>
          <w:rFonts w:ascii="宋体" w:hAnsi="宋体" w:eastAsia="宋体" w:cs="宋体"/>
          <w:color w:val="000"/>
          <w:sz w:val="28"/>
          <w:szCs w:val="28"/>
        </w:rPr>
        <w:t xml:space="preserve">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妇产科医生最新述职报告篇三</w:t>
      </w:r>
    </w:p>
    <w:p>
      <w:pPr>
        <w:ind w:left="0" w:right="0" w:firstLine="560"/>
        <w:spacing w:before="450" w:after="450" w:line="312" w:lineRule="auto"/>
      </w:pPr>
      <w:r>
        <w:rPr>
          <w:rFonts w:ascii="宋体" w:hAnsi="宋体" w:eastAsia="宋体" w:cs="宋体"/>
          <w:color w:val="000"/>
          <w:sz w:val="28"/>
          <w:szCs w:val="28"/>
        </w:rPr>
        <w:t xml:space="preserve">新的一年是美好的,令人向往的,但要走好就必须清楚过去的一切是否完美,因此现将本人一年来的工作总结如下：其经验及教训会指导我们今后的思路,带领全体妇产科护理人员22人为提高护理工作水平而拼搏奋斗。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(一)自我修养及功绩</w:t>
      </w:r>
    </w:p>
    <w:p>
      <w:pPr>
        <w:ind w:left="0" w:right="0" w:firstLine="560"/>
        <w:spacing w:before="450" w:after="450" w:line="312" w:lineRule="auto"/>
      </w:pPr>
      <w:r>
        <w:rPr>
          <w:rFonts w:ascii="宋体" w:hAnsi="宋体" w:eastAsia="宋体" w:cs="宋体"/>
          <w:color w:val="000"/>
          <w:sz w:val="28"/>
          <w:szCs w:val="28"/>
        </w:rPr>
        <w:t xml:space="preserve">在政治思想方面，我们始终以“________”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 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妇产科医生最新述职报告篇四</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______，男，汉族，党员，________年出生，现任第____医院妇产科主治医师，任现职已满5年。在任职期间里，在各级党委的领导下，我坚持为兵服务思想，较好地完成了上级交给的各项任务，现将自己任职以来学习工作、履行职责、完成任务等情况向各位领导汇报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积极加强政治学习，不断提高自身素质。平时能够积极学习马列主义、毛泽东思想、邓小平理论和“三个代表”重要思想、“科学发展观”重要论述及党中央、军委的重要决策、指示精神，坚持党对军队的绝对领导，在大事大非面前能够保持清醒头脑，立场坚定，在思想上、政治上、行动上能够与兵站部及医院党委保持高度一致。严守姓军为民的宗旨，坚持全心全意为人民服务，热爱本职工作，忠于职守，恪守本专业的道德规范;态度端正，吃苦耐劳，道德品质好，作风正派，积极配合领导工作。在工作中，时刻能够以一名共产党员的标准严格要求自己，按照科学发展观要求，在平凡的工作岗位上努力做好自己的本职工作。在当前改革开放和市场经济条件的大环境下，能够正确对待利益得失，正视自身不足，立足高原，立足本职，从不计较个人得失，时刻服从组织安排，始终用 “三个特别”革命精神激励自己，扎根高原，热爱部队，安心本职。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二、在作风纪律方面</w:t>
      </w:r>
    </w:p>
    <w:p>
      <w:pPr>
        <w:ind w:left="0" w:right="0" w:firstLine="560"/>
        <w:spacing w:before="450" w:after="450" w:line="312" w:lineRule="auto"/>
      </w:pPr>
      <w:r>
        <w:rPr>
          <w:rFonts w:ascii="宋体" w:hAnsi="宋体" w:eastAsia="宋体" w:cs="宋体"/>
          <w:color w:val="000"/>
          <w:sz w:val="28"/>
          <w:szCs w:val="28"/>
        </w:rPr>
        <w:t xml:space="preserve">认真执行中国共产党的基本路线、方针、政策，自觉遵守国家的法律、法规，严格落实军队的条令、条例及各项规章制度，服从命令，听从指挥;坚持一日生活制度，积极参加集体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三、在业务工作方面</w:t>
      </w:r>
    </w:p>
    <w:p>
      <w:pPr>
        <w:ind w:left="0" w:right="0" w:firstLine="560"/>
        <w:spacing w:before="450" w:after="450" w:line="312" w:lineRule="auto"/>
      </w:pPr>
      <w:r>
        <w:rPr>
          <w:rFonts w:ascii="宋体" w:hAnsi="宋体" w:eastAsia="宋体" w:cs="宋体"/>
          <w:color w:val="000"/>
          <w:sz w:val="28"/>
          <w:szCs w:val="28"/>
        </w:rPr>
        <w:t xml:space="preserve">工作上积极主动，服务态度端正，针对本专业特点，认真钻研本职业务，注重加强自身专业知识的提升，积极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情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3、对本专业的理论知识及新技术、新进展掌握了解不深，知识储备不足，不善于从已有的病例中总结特点、把握规律，科研能力不强，有待进一步提升。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一定的成绩，但也感到自身的不足和知识的贫乏，特别是在调入医院工作期间，经历了数次危重病人的抢救治疗，更加感到了肩上责任的重大，在今后的工作中，一定要虚心学习，不骄不躁，刻苦钻研，不断进取，也希望各位领导能给予更多帮助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2024-11-08T17:38:13+08:00</dcterms:created>
  <dcterms:modified xsi:type="dcterms:W3CDTF">2024-11-08T17:38:13+08:00</dcterms:modified>
</cp:coreProperties>
</file>

<file path=docProps/custom.xml><?xml version="1.0" encoding="utf-8"?>
<Properties xmlns="http://schemas.openxmlformats.org/officeDocument/2006/custom-properties" xmlns:vt="http://schemas.openxmlformats.org/officeDocument/2006/docPropsVTypes"/>
</file>