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管辖异议民事裁定书范本(三篇)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管辖异议民事裁定书范本篇一本裁定为终局裁定。审判员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管辖异议民事裁定书范本篇一</w:t>
      </w:r>
    </w:p>
    <w:p>
      <w:pPr>
        <w:ind w:left="0" w:right="0" w:firstLine="560"/>
        <w:spacing w:before="450" w:after="450" w:line="312" w:lineRule="auto"/>
      </w:pPr>
      <w:r>
        <w:rPr>
          <w:rFonts w:ascii="宋体" w:hAnsi="宋体" w:eastAsia="宋体" w:cs="宋体"/>
          <w:color w:val="000"/>
          <w:sz w:val="28"/>
          <w:szCs w:val="28"/>
        </w:rPr>
        <w:t xml:space="preserve">本裁定为终局裁定。</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写明下级人民法院报请指定管辖的原因。表述为：“_______人民法院与________人民法院因对__________一案的执行管辖权发生争议，双方协商不成，报请本院指定管辖。”在其中的空格中依次填写发生管辖争议的两个人民法院的名称，双方当事人的姓名或名称和案由。</w:t>
      </w:r>
    </w:p>
    <w:p>
      <w:pPr>
        <w:ind w:left="0" w:right="0" w:firstLine="560"/>
        <w:spacing w:before="450" w:after="450" w:line="312" w:lineRule="auto"/>
      </w:pPr>
      <w:r>
        <w:rPr>
          <w:rFonts w:ascii="宋体" w:hAnsi="宋体" w:eastAsia="宋体" w:cs="宋体"/>
          <w:color w:val="000"/>
          <w:sz w:val="28"/>
          <w:szCs w:val="28"/>
        </w:rPr>
        <w:t xml:space="preserve">2.指定管辖的法律依据。表述为：“依照《中华人民共和国民事诉讼法》第一百四十条第一款第(十一)项和《最高人民法院关于人民法院执行工作若干问题的规定(试行)》第16条的规定，裁定如下：”。</w:t>
      </w:r>
    </w:p>
    <w:p>
      <w:pPr>
        <w:ind w:left="0" w:right="0" w:firstLine="560"/>
        <w:spacing w:before="450" w:after="450" w:line="312" w:lineRule="auto"/>
      </w:pPr>
      <w:r>
        <w:rPr>
          <w:rFonts w:ascii="宋体" w:hAnsi="宋体" w:eastAsia="宋体" w:cs="宋体"/>
          <w:color w:val="000"/>
          <w:sz w:val="28"/>
          <w:szCs w:val="28"/>
        </w:rPr>
        <w:t xml:space="preserve">3.裁定结果。表述为：“由_____________人民法院执行。”在其中的空格中依次填写当事人的姓名或名称和案由，以及指定的人民法院名称。上级人民法院指定管辖的人民法院可能是争议双方中的任一人民法院，也可能是争议人民法院之外的人民法院。</w:t>
      </w:r>
    </w:p>
    <w:p>
      <w:pPr>
        <w:ind w:left="0" w:right="0" w:firstLine="560"/>
        <w:spacing w:before="450" w:after="450" w:line="312" w:lineRule="auto"/>
      </w:pPr>
      <w:r>
        <w:rPr>
          <w:rFonts w:ascii="宋体" w:hAnsi="宋体" w:eastAsia="宋体" w:cs="宋体"/>
          <w:color w:val="000"/>
          <w:sz w:val="28"/>
          <w:szCs w:val="28"/>
        </w:rPr>
        <w:t xml:space="preserve">4.裁定的法律效力。表述为：“本裁定为终局裁定。”</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1.审判员署名。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3.制作本文书的人民法院的院印。其位置应当在制作日期的上赢茹篇蔽万藐年盖月，必须不偏不斜，卿正、严肃，文字、国徽必须清晰。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管辖异议民事裁定书范本篇二</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第三人：______________，……。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原告_______________与被告_______________、第三人_______________……(写明案由)一案，本院于_____________年__________月__________日立案。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_______________诉称，……(概述原告的诉讼请求、事实和理由)。</w:t>
      </w:r>
    </w:p>
    <w:p>
      <w:pPr>
        <w:ind w:left="0" w:right="0" w:firstLine="560"/>
        <w:spacing w:before="450" w:after="450" w:line="312" w:lineRule="auto"/>
      </w:pPr>
      <w:r>
        <w:rPr>
          <w:rFonts w:ascii="宋体" w:hAnsi="宋体" w:eastAsia="宋体" w:cs="宋体"/>
          <w:color w:val="000"/>
          <w:sz w:val="28"/>
          <w:szCs w:val="28"/>
        </w:rPr>
        <w:t xml:space="preserve">_______________在提交答辩状期间，对管辖权提出异议认为，……(概述异议内容和理由)。</w:t>
      </w:r>
    </w:p>
    <w:p>
      <w:pPr>
        <w:ind w:left="0" w:right="0" w:firstLine="560"/>
        <w:spacing w:before="450" w:after="450" w:line="312" w:lineRule="auto"/>
      </w:pPr>
      <w:r>
        <w:rPr>
          <w:rFonts w:ascii="宋体" w:hAnsi="宋体" w:eastAsia="宋体" w:cs="宋体"/>
          <w:color w:val="000"/>
          <w:sz w:val="28"/>
          <w:szCs w:val="28"/>
        </w:rPr>
        <w:t xml:space="preserve">本院经审查认为，……(写明异议成立或不成立的事实和理由)。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依照《中华人民共和国民事诉讼法》第_____条、第一百二十七条第一款规定，裁定如下：_________________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(异议成立的，写明：_________________)_______________对管辖权提出的异议成立，本案移送_____________人民法院处理。</w:t>
      </w:r>
    </w:p>
    <w:p>
      <w:pPr>
        <w:ind w:left="0" w:right="0" w:firstLine="560"/>
        <w:spacing w:before="450" w:after="450" w:line="312" w:lineRule="auto"/>
      </w:pPr>
      <w:r>
        <w:rPr>
          <w:rFonts w:ascii="宋体" w:hAnsi="宋体" w:eastAsia="宋体" w:cs="宋体"/>
          <w:color w:val="000"/>
          <w:sz w:val="28"/>
          <w:szCs w:val="28"/>
        </w:rPr>
        <w:t xml:space="preserve">(异议不成立的，写明：_________________)</w:t>
      </w:r>
    </w:p>
    <w:p>
      <w:pPr>
        <w:ind w:left="0" w:right="0" w:firstLine="560"/>
        <w:spacing w:before="450" w:after="450" w:line="312" w:lineRule="auto"/>
      </w:pPr>
      <w:r>
        <w:rPr>
          <w:rFonts w:ascii="宋体" w:hAnsi="宋体" w:eastAsia="宋体" w:cs="宋体"/>
          <w:color w:val="000"/>
          <w:sz w:val="28"/>
          <w:szCs w:val="28"/>
        </w:rPr>
        <w:t xml:space="preserve">驳回_______________对本案管辖权提出的异议。</w:t>
      </w:r>
    </w:p>
    <w:p>
      <w:pPr>
        <w:ind w:left="0" w:right="0" w:firstLine="560"/>
        <w:spacing w:before="450" w:after="450" w:line="312" w:lineRule="auto"/>
      </w:pPr>
      <w:r>
        <w:rPr>
          <w:rFonts w:ascii="宋体" w:hAnsi="宋体" w:eastAsia="宋体" w:cs="宋体"/>
          <w:color w:val="000"/>
          <w:sz w:val="28"/>
          <w:szCs w:val="28"/>
        </w:rPr>
        <w:t xml:space="preserve">案件受理费_______________元，由被告_______________负担(写明当事人姓名或者名称、负担金额)。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管辖异议民事裁定书范本篇三</w:t>
      </w:r>
    </w:p>
    <w:p>
      <w:pPr>
        <w:ind w:left="0" w:right="0" w:firstLine="560"/>
        <w:spacing w:before="450" w:after="450" w:line="312" w:lineRule="auto"/>
      </w:pPr>
      <w:r>
        <w:rPr>
          <w:rFonts w:ascii="宋体" w:hAnsi="宋体" w:eastAsia="宋体" w:cs="宋体"/>
          <w:color w:val="000"/>
          <w:sz w:val="28"/>
          <w:szCs w:val="28"/>
        </w:rPr>
        <w:t xml:space="preserve">(_____________)民初号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原告_______________与被告_______________(写明案由)一案，本院于_____________年__________月__________日立案。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_______________诉称，(概述原告的诉讼请求、事实和理由)。</w:t>
      </w:r>
    </w:p>
    <w:p>
      <w:pPr>
        <w:ind w:left="0" w:right="0" w:firstLine="560"/>
        <w:spacing w:before="450" w:after="450" w:line="312" w:lineRule="auto"/>
      </w:pPr>
      <w:r>
        <w:rPr>
          <w:rFonts w:ascii="宋体" w:hAnsi="宋体" w:eastAsia="宋体" w:cs="宋体"/>
          <w:color w:val="000"/>
          <w:sz w:val="28"/>
          <w:szCs w:val="28"/>
        </w:rPr>
        <w:t xml:space="preserve">_______________在提交答辩状期间未对管辖权提出异议/未应诉答辩。</w:t>
      </w:r>
    </w:p>
    <w:p>
      <w:pPr>
        <w:ind w:left="0" w:right="0" w:firstLine="560"/>
        <w:spacing w:before="450" w:after="450" w:line="312" w:lineRule="auto"/>
      </w:pPr>
      <w:r>
        <w:rPr>
          <w:rFonts w:ascii="宋体" w:hAnsi="宋体" w:eastAsia="宋体" w:cs="宋体"/>
          <w:color w:val="000"/>
          <w:sz w:val="28"/>
          <w:szCs w:val="28"/>
        </w:rPr>
        <w:t xml:space="preserve">本院经审查认为，(写明移送的事实和理由)。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依照《中华人民共和国民事诉讼法》第_____条、第三十六条规定，裁定如下：</w:t>
      </w:r>
    </w:p>
    <w:p>
      <w:pPr>
        <w:ind w:left="0" w:right="0" w:firstLine="560"/>
        <w:spacing w:before="450" w:after="450" w:line="312" w:lineRule="auto"/>
      </w:pPr>
      <w:r>
        <w:rPr>
          <w:rFonts w:ascii="宋体" w:hAnsi="宋体" w:eastAsia="宋体" w:cs="宋体"/>
          <w:color w:val="000"/>
          <w:sz w:val="28"/>
          <w:szCs w:val="28"/>
        </w:rPr>
        <w:t xml:space="preserve">本案移送_____________人民法院处理。</w:t>
      </w:r>
    </w:p>
    <w:p>
      <w:pPr>
        <w:ind w:left="0" w:right="0" w:firstLine="560"/>
        <w:spacing w:before="450" w:after="450" w:line="312" w:lineRule="auto"/>
      </w:pPr>
      <w:r>
        <w:rPr>
          <w:rFonts w:ascii="宋体" w:hAnsi="宋体" w:eastAsia="宋体" w:cs="宋体"/>
          <w:color w:val="000"/>
          <w:sz w:val="28"/>
          <w:szCs w:val="28"/>
        </w:rPr>
        <w:t xml:space="preserve">本裁定一经作出即生效。</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2024-10-06T03:50:08+08:00</dcterms:created>
  <dcterms:modified xsi:type="dcterms:W3CDTF">2024-10-06T03:50:08+08:00</dcterms:modified>
</cp:coreProperties>
</file>

<file path=docProps/custom.xml><?xml version="1.0" encoding="utf-8"?>
<Properties xmlns="http://schemas.openxmlformats.org/officeDocument/2006/custom-properties" xmlns:vt="http://schemas.openxmlformats.org/officeDocument/2006/docPropsVTypes"/>
</file>