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计生协会事迹材料</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个小小的村级计生协会组织，面对纷繁复杂的村情，如何把成千上万的居民之心凝聚起来？主动靠近协会组织，并自觉做计生政策的守法人，这是新形势下值得深入研究的课题。协会通过独到的工作方法和特色服务，坚持以人为本，情系民心，不仅赢得了村民的广泛信任...</w:t>
      </w:r>
    </w:p>
    <w:p>
      <w:pPr>
        <w:ind w:left="0" w:right="0" w:firstLine="560"/>
        <w:spacing w:before="450" w:after="450" w:line="312" w:lineRule="auto"/>
      </w:pPr>
      <w:r>
        <w:rPr>
          <w:rFonts w:ascii="宋体" w:hAnsi="宋体" w:eastAsia="宋体" w:cs="宋体"/>
          <w:color w:val="000"/>
          <w:sz w:val="28"/>
          <w:szCs w:val="28"/>
        </w:rPr>
        <w:t xml:space="preserve">一个小小的村级计生协会组织，面对纷繁复杂的村情，如何把成千上万的居民之心凝聚起来？主动靠近协会组织，并自觉做计生政策的守法人，这是新形势下值得深入研究的课题。协会通过独到的工作方法和特色服务，坚持以人为本，情系民心，不仅赢得了村民的广泛信任，成为了村民的贴心人，而且把计生协会工作开展得有声有色，成了我镇计生协会组织的一面旗帜。</w:t>
      </w:r>
    </w:p>
    <w:p>
      <w:pPr>
        <w:ind w:left="0" w:right="0" w:firstLine="560"/>
        <w:spacing w:before="450" w:after="450" w:line="312" w:lineRule="auto"/>
      </w:pPr>
      <w:r>
        <w:rPr>
          <w:rFonts w:ascii="宋体" w:hAnsi="宋体" w:eastAsia="宋体" w:cs="宋体"/>
          <w:color w:val="000"/>
          <w:sz w:val="28"/>
          <w:szCs w:val="28"/>
        </w:rPr>
        <w:t xml:space="preserve">开展特色服务 增强协会感召力</w:t>
      </w:r>
    </w:p>
    <w:p>
      <w:pPr>
        <w:ind w:left="0" w:right="0" w:firstLine="560"/>
        <w:spacing w:before="450" w:after="450" w:line="312" w:lineRule="auto"/>
      </w:pPr>
      <w:r>
        <w:rPr>
          <w:rFonts w:ascii="宋体" w:hAnsi="宋体" w:eastAsia="宋体" w:cs="宋体"/>
          <w:color w:val="000"/>
          <w:sz w:val="28"/>
          <w:szCs w:val="28"/>
        </w:rPr>
        <w:t xml:space="preserve">面对成千上万的村民，村级组织靠行政命令是行不通的。那么靠什么来增强号召力和感染力？村计生协会通过探索总结，推出了一招鲜，就是大力开展特色服务活动。一是营造文化氛围，宣传群众。计生协在易于聚集的地方制作图文并茂的人口与计划生育巨幅广告牌、板报、宣传栏和宣传橱窗等，既让人们学到生育知识，又受到优良环境的渲染和熏陶。二是搞好文艺宣传，教育群众。计生协会组建了协会艺术团，自编自演文艺节目，以计生先进典型为素材，演身边人，说身边事，形式新颖，风格独特，为群众喜闻乐见，使群众从中受到教育。三是创建会员之家，吸引群众。在上级计生部门参与下，积极筹措资金，在小区建起了高标准的会员活动室，使用面积达200平方米，方便了会员学习和活动。不定期开办计生培训班和知识讲座。四是心与心交流，贴近群众。配合镇计生委的“零距离调查”，在村级协会会员和联系户之间开展了了解村民需求，解答村民疑难活动，把计生宣传服务送到各村民户。会员把《人口与计划生育法》、《省人口与计划生育条例》等宣传单直接送到村民手中。会员对协会工作鼎力支持，参与率达90％，宣传服务高达95％。</w:t>
      </w:r>
    </w:p>
    <w:p>
      <w:pPr>
        <w:ind w:left="0" w:right="0" w:firstLine="560"/>
        <w:spacing w:before="450" w:after="450" w:line="312" w:lineRule="auto"/>
      </w:pPr>
      <w:r>
        <w:rPr>
          <w:rFonts w:ascii="宋体" w:hAnsi="宋体" w:eastAsia="宋体" w:cs="宋体"/>
          <w:color w:val="000"/>
          <w:sz w:val="28"/>
          <w:szCs w:val="28"/>
        </w:rPr>
        <w:t xml:space="preserve">情暖异乡人 真情报社会</w:t>
      </w:r>
    </w:p>
    <w:p>
      <w:pPr>
        <w:ind w:left="0" w:right="0" w:firstLine="560"/>
        <w:spacing w:before="450" w:after="450" w:line="312" w:lineRule="auto"/>
      </w:pPr>
      <w:r>
        <w:rPr>
          <w:rFonts w:ascii="宋体" w:hAnsi="宋体" w:eastAsia="宋体" w:cs="宋体"/>
          <w:color w:val="000"/>
          <w:sz w:val="28"/>
          <w:szCs w:val="28"/>
        </w:rPr>
        <w:t xml:space="preserve">在计生工作中，最难管理的群体就是流动人口，这些人管理不到位，违规违法生育就难以避免。村计生协会对此坚持以人为本，真情感召人，在建立流动人口档案的基础上，成立了流动人口计划生育协会，吸收流动人口中的积极分子参加协会。专门设立外来人口投诉站，公布投诉电话，并帮助外来人口中的困难户和新来户解决住房、医疗、技术培训、就业、子女入学等实际问题。协会从关心异乡人的角度出发，与出租房主、企业负责人分别签订计划生育管理责任书，通过合同化、人性化管理，增强了房主和企业法人的责任感。村级协会根据外来人口中妇女、育龄妇女、已婚育龄妇女等情况，把工</w:t>
      </w:r>
    </w:p>
    <w:p>
      <w:pPr>
        <w:ind w:left="0" w:right="0" w:firstLine="560"/>
        <w:spacing w:before="450" w:after="450" w:line="312" w:lineRule="auto"/>
      </w:pPr>
      <w:r>
        <w:rPr>
          <w:rFonts w:ascii="宋体" w:hAnsi="宋体" w:eastAsia="宋体" w:cs="宋体"/>
          <w:color w:val="000"/>
          <w:sz w:val="28"/>
          <w:szCs w:val="28"/>
        </w:rPr>
        <w:t xml:space="preserve">作重点放在已婚育龄妇女特别是夫妻同住的已婚育龄妇女身上，有组织有计划地搞好孕情监测，健全档案资料，定期进行生殖健康普查，诊病治病、孕检，通过人性化服务，转变其生育观念，有效控制了流动人口计划外生育现象的发生。</w:t>
      </w:r>
    </w:p>
    <w:p>
      <w:pPr>
        <w:ind w:left="0" w:right="0" w:firstLine="560"/>
        <w:spacing w:before="450" w:after="450" w:line="312" w:lineRule="auto"/>
      </w:pPr>
      <w:r>
        <w:rPr>
          <w:rFonts w:ascii="宋体" w:hAnsi="宋体" w:eastAsia="宋体" w:cs="宋体"/>
          <w:color w:val="000"/>
          <w:sz w:val="28"/>
          <w:szCs w:val="28"/>
        </w:rPr>
        <w:t xml:space="preserve">让会员享受亲情优惠 少生优生彰显婚育新风</w:t>
      </w:r>
    </w:p>
    <w:p>
      <w:pPr>
        <w:ind w:left="0" w:right="0" w:firstLine="560"/>
        <w:spacing w:before="450" w:after="450" w:line="312" w:lineRule="auto"/>
      </w:pPr>
      <w:r>
        <w:rPr>
          <w:rFonts w:ascii="宋体" w:hAnsi="宋体" w:eastAsia="宋体" w:cs="宋体"/>
          <w:color w:val="000"/>
          <w:sz w:val="28"/>
          <w:szCs w:val="28"/>
        </w:rPr>
        <w:t xml:space="preserve">村计生协会发展吸收会员是有明确条件的，不仅要求婚育家庭遵纪守法，勤劳致富，而且要少生优生，崇尚文明。对他们无论在政治上、生活上都高看一眼，厚爱一层，寄予信任。经过多方协商，计生协会与县医院、县计生服务站达成协议，凡持有计生协会会员证的会员，在以上两个医疗单位做常规疾病检查和妇科疾病诊治可减免费用30％，而且设立会员窗口，做到接待优先，诊病优先。仅今年就组织四次大型义诊，查出患有疾病的有20多人，在治疗上大都得到医疗单位的特殊照顾。此外，协会还取得旺旺超市的支持，凡会员持证到该超市购物，可享受5％——10％的价格优惠。为体现亲情服务，协会还开展了以“送健康、送真情、送温暖”为主题的“三送”服务活动，成立了有老干部、老党员、老模范、老职工参加的志愿者队伍，谁家有困难马上前去帮扶，及时解除其后顾之忧。协会还请镇技术服务站医务人员携带b超机、心电仪、乳腺治疗仪等医疗器械，免费为社区300余名育龄妇女进行生殖健康普查，并分别建立了健康档案。通过调查摸底，协会对下岗职工、待业人员中响应党的号召，积极实行计划生育的家庭登记造册，重点为下岗女工广开就业渠道，帮助提供免费或优惠的技术技能培训，并帮助申请减免税费、介绍工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