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最新二年级道德与法治教学工作总结(三篇)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二年级道德与法治教学工作总结篇一</w:t>
      </w:r>
    </w:p>
    <w:p>
      <w:pPr>
        <w:ind w:left="0" w:right="0" w:firstLine="560"/>
        <w:spacing w:before="450" w:after="450" w:line="312" w:lineRule="auto"/>
      </w:pPr>
      <w:r>
        <w:rPr>
          <w:rFonts w:ascii="宋体" w:hAnsi="宋体" w:eastAsia="宋体" w:cs="宋体"/>
          <w:color w:val="000"/>
          <w:sz w:val="28"/>
          <w:szCs w:val="28"/>
        </w:rPr>
        <w:t xml:space="preserve">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1．成绩的大体分析：本次试卷和我们平时训练的试卷在分值分配方面有一些不同。试卷考察内容全面，难易适度总体适中，个别选择题有一定的难度，题量适中，突出重难点。全年级的平均分是 99分 ,均分前三是 99班，进步较大的班级为1234</w:t>
      </w:r>
    </w:p>
    <w:p>
      <w:pPr>
        <w:ind w:left="0" w:right="0" w:firstLine="560"/>
        <w:spacing w:before="450" w:after="450" w:line="312" w:lineRule="auto"/>
      </w:pPr>
      <w:r>
        <w:rPr>
          <w:rFonts w:ascii="宋体" w:hAnsi="宋体" w:eastAsia="宋体" w:cs="宋体"/>
          <w:color w:val="000"/>
          <w:sz w:val="28"/>
          <w:szCs w:val="28"/>
        </w:rPr>
        <w:t xml:space="preserve">2．主要的问题：</w:t>
      </w:r>
    </w:p>
    <w:p>
      <w:pPr>
        <w:ind w:left="0" w:right="0" w:firstLine="560"/>
        <w:spacing w:before="450" w:after="450" w:line="312" w:lineRule="auto"/>
      </w:pPr>
      <w:r>
        <w:rPr>
          <w:rFonts w:ascii="宋体" w:hAnsi="宋体" w:eastAsia="宋体" w:cs="宋体"/>
          <w:color w:val="000"/>
          <w:sz w:val="28"/>
          <w:szCs w:val="28"/>
        </w:rPr>
        <w:t xml:space="preserve">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二年级道德与法治教学工作总结篇二</w:t>
      </w:r>
    </w:p>
    <w:p>
      <w:pPr>
        <w:ind w:left="0" w:right="0" w:firstLine="560"/>
        <w:spacing w:before="450" w:after="450" w:line="312" w:lineRule="auto"/>
      </w:pPr>
      <w:r>
        <w:rPr>
          <w:rFonts w:ascii="宋体" w:hAnsi="宋体" w:eastAsia="宋体" w:cs="宋体"/>
          <w:color w:val="000"/>
          <w:sz w:val="28"/>
          <w:szCs w:val="28"/>
        </w:rPr>
        <w:t xml:space="preserve">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w:t>
      </w:r>
    </w:p>
    <w:p>
      <w:pPr>
        <w:ind w:left="0" w:right="0" w:firstLine="560"/>
        <w:spacing w:before="450" w:after="450" w:line="312" w:lineRule="auto"/>
      </w:pPr>
      <w:r>
        <w:rPr>
          <w:rFonts w:ascii="宋体" w:hAnsi="宋体" w:eastAsia="宋体" w:cs="宋体"/>
          <w:color w:val="000"/>
          <w:sz w:val="28"/>
          <w:szCs w:val="28"/>
        </w:rPr>
        <w:t xml:space="preserve">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注意精讲多练，在课堂上老师讲得尽量少些，学生活动尽量多些；</w:t>
      </w:r>
    </w:p>
    <w:p>
      <w:pPr>
        <w:ind w:left="0" w:right="0" w:firstLine="560"/>
        <w:spacing w:before="450" w:after="450" w:line="312" w:lineRule="auto"/>
      </w:pPr>
      <w:r>
        <w:rPr>
          <w:rFonts w:ascii="宋体" w:hAnsi="宋体" w:eastAsia="宋体" w:cs="宋体"/>
          <w:color w:val="000"/>
          <w:sz w:val="28"/>
          <w:szCs w:val="28"/>
        </w:rPr>
        <w:t xml:space="preserve">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w:t>
      </w:r>
    </w:p>
    <w:p>
      <w:pPr>
        <w:ind w:left="0" w:right="0" w:firstLine="560"/>
        <w:spacing w:before="450" w:after="450" w:line="312" w:lineRule="auto"/>
      </w:pPr>
      <w:r>
        <w:rPr>
          <w:rFonts w:ascii="宋体" w:hAnsi="宋体" w:eastAsia="宋体" w:cs="宋体"/>
          <w:color w:val="000"/>
          <w:sz w:val="28"/>
          <w:szCs w:val="28"/>
        </w:rPr>
        <w:t xml:space="preserve">了解社会，以发展的眼光看周围的世界。增强学生的爱国情怀和自豪感。通过活动的开展，围绕教材所设“三条轴线”。注重了以下四个方面的培养和内化，即：让学生们健康安全地生活；</w:t>
      </w:r>
    </w:p>
    <w:p>
      <w:pPr>
        <w:ind w:left="0" w:right="0" w:firstLine="560"/>
        <w:spacing w:before="450" w:after="450" w:line="312" w:lineRule="auto"/>
      </w:pPr>
      <w:r>
        <w:rPr>
          <w:rFonts w:ascii="宋体" w:hAnsi="宋体" w:eastAsia="宋体" w:cs="宋体"/>
          <w:color w:val="000"/>
          <w:sz w:val="28"/>
          <w:szCs w:val="28"/>
        </w:rPr>
        <w:t xml:space="preserve">愉快、积极地生活；</w:t>
      </w:r>
    </w:p>
    <w:p>
      <w:pPr>
        <w:ind w:left="0" w:right="0" w:firstLine="560"/>
        <w:spacing w:before="450" w:after="450" w:line="312" w:lineRule="auto"/>
      </w:pPr>
      <w:r>
        <w:rPr>
          <w:rFonts w:ascii="宋体" w:hAnsi="宋体" w:eastAsia="宋体" w:cs="宋体"/>
          <w:color w:val="000"/>
          <w:sz w:val="28"/>
          <w:szCs w:val="28"/>
        </w:rPr>
        <w:t xml:space="preserve">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二年级道德与法治教学工作总结篇三</w:t>
      </w:r>
    </w:p>
    <w:p>
      <w:pPr>
        <w:ind w:left="0" w:right="0" w:firstLine="560"/>
        <w:spacing w:before="450" w:after="450" w:line="312" w:lineRule="auto"/>
      </w:pPr>
      <w:r>
        <w:rPr>
          <w:rFonts w:ascii="宋体" w:hAnsi="宋体" w:eastAsia="宋体" w:cs="宋体"/>
          <w:color w:val="000"/>
          <w:sz w:val="28"/>
          <w:szCs w:val="28"/>
        </w:rPr>
        <w:t xml:space="preserve">二年级上道德与与法治教学工作总结</w:t>
      </w:r>
    </w:p>
    <w:p>
      <w:pPr>
        <w:ind w:left="0" w:right="0" w:firstLine="560"/>
        <w:spacing w:before="450" w:after="450" w:line="312" w:lineRule="auto"/>
      </w:pPr>
      <w:r>
        <w:rPr>
          <w:rFonts w:ascii="宋体" w:hAnsi="宋体" w:eastAsia="宋体" w:cs="宋体"/>
          <w:color w:val="000"/>
          <w:sz w:val="28"/>
          <w:szCs w:val="28"/>
        </w:rPr>
        <w:t xml:space="preserve">在本学期的教学中，我们依据新课标准的教育理念指导教学，参考了多种教学资料。为了创造性地开展好本课的教育活动，我们注重以儿童的生活为基础，以培养品德良好、乐于探究、热爱生活的儿童为目标，遵循这一目标，在教育活动中我们主要注重在以下四个方面展开教育教学工作的：</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本地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任课教师：陈月玲</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上期七年级道德与法治教学工作总结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九年级道德与法治上期教学工作总结</w:t>
      </w:r>
    </w:p>
    <w:p>
      <w:pPr>
        <w:ind w:left="0" w:right="0" w:firstLine="560"/>
        <w:spacing w:before="450" w:after="450" w:line="312" w:lineRule="auto"/>
      </w:pPr>
      <w:r>
        <w:rPr>
          <w:rFonts w:ascii="宋体" w:hAnsi="宋体" w:eastAsia="宋体" w:cs="宋体"/>
          <w:color w:val="000"/>
          <w:sz w:val="28"/>
          <w:szCs w:val="28"/>
        </w:rPr>
        <w:t xml:space="preserve">八年级上期道德与法治教学工作总结</w:t>
      </w:r>
    </w:p>
    <w:p>
      <w:pPr>
        <w:ind w:left="0" w:right="0" w:firstLine="560"/>
        <w:spacing w:before="450" w:after="450" w:line="312" w:lineRule="auto"/>
      </w:pPr>
      <w:r>
        <w:rPr>
          <w:rFonts w:ascii="宋体" w:hAnsi="宋体" w:eastAsia="宋体" w:cs="宋体"/>
          <w:color w:val="000"/>
          <w:sz w:val="28"/>
          <w:szCs w:val="28"/>
        </w:rPr>
        <w:t xml:space="preserve">二年级下期道德与法治教学工作总结</w:t>
      </w:r>
    </w:p>
    <w:p>
      <w:pPr>
        <w:ind w:left="0" w:right="0" w:firstLine="560"/>
        <w:spacing w:before="450" w:after="450" w:line="312" w:lineRule="auto"/>
      </w:pPr>
      <w:r>
        <w:rPr>
          <w:rFonts w:ascii="宋体" w:hAnsi="宋体" w:eastAsia="宋体" w:cs="宋体"/>
          <w:color w:val="000"/>
          <w:sz w:val="28"/>
          <w:szCs w:val="28"/>
        </w:rPr>
        <w:t xml:space="preserve">二年级道德与法治岗位职责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2024-10-06T04:02:48+08:00</dcterms:created>
  <dcterms:modified xsi:type="dcterms:W3CDTF">2024-10-06T04:02:48+08:00</dcterms:modified>
</cp:coreProperties>
</file>

<file path=docProps/custom.xml><?xml version="1.0" encoding="utf-8"?>
<Properties xmlns="http://schemas.openxmlformats.org/officeDocument/2006/custom-properties" xmlns:vt="http://schemas.openxmlformats.org/officeDocument/2006/docPropsVTypes"/>
</file>