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2024年纪检监察财务工作总结汇报(5篇)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纪检监察财务工作总结汇报篇一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纪检监察财务工作总结汇报篇二</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2024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2024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纪检监察财务工作总结汇报篇三</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纪检监察财务工作总结汇报篇四</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宋体" w:hAnsi="宋体" w:eastAsia="宋体" w:cs="宋体"/>
          <w:color w:val="000"/>
          <w:sz w:val="28"/>
          <w:szCs w:val="28"/>
        </w:rPr>
        <w:t xml:space="preserve">纪检监察财务工作总结汇报篇五</w:t>
      </w:r>
    </w:p>
    <w:p>
      <w:pPr>
        <w:ind w:left="0" w:right="0" w:firstLine="560"/>
        <w:spacing w:before="450" w:after="450" w:line="312" w:lineRule="auto"/>
      </w:pPr>
      <w:r>
        <w:rPr>
          <w:rFonts w:ascii="宋体" w:hAnsi="宋体" w:eastAsia="宋体" w:cs="宋体"/>
          <w:color w:val="000"/>
          <w:sz w:val="28"/>
          <w:szCs w:val="28"/>
        </w:rPr>
        <w:t xml:space="preserve">回顾2024年里，我作为一名财务经理，在公司的财务部工作，管理财务部的工作，到年底了，也获得蛮多的收获，终于是不负自己这一年的财务工作，接下来是我的工作总结：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x万元。由于注册资本股东单位多次变更，直至到__年12月份，通过会计师事务所的验资及评估，确认了股东单位的出资额及所占比例，这使财务工作的管理得到了进一步的规范，6年来公司从小规模企业发展到总资产达__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2024-09-20T20:42:33+08:00</dcterms:created>
  <dcterms:modified xsi:type="dcterms:W3CDTF">2024-09-20T20:42:33+08:00</dcterms:modified>
</cp:coreProperties>
</file>

<file path=docProps/custom.xml><?xml version="1.0" encoding="utf-8"?>
<Properties xmlns="http://schemas.openxmlformats.org/officeDocument/2006/custom-properties" xmlns:vt="http://schemas.openxmlformats.org/officeDocument/2006/docPropsVTypes"/>
</file>