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入党积极分子培训心得体会</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共产党党章、党史、十八大精神...</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共产党党章、党史、十八大精神、\"中国梦\"和群众工作全覆盖等相关知识，并对党的最终目标和现阶段任务有了全面而深刻的认识，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行动指南，党的思想路线是一切从实际出发，理论联系实际，实事求是，在实践中检验真理和发展真理。90多年的历史证明，中国共产党是一个伟大、光荣、正确的马克思主义政党。多年来，在市水文局领导和同事的帮助下，在党组织的教育和关怀下，我确定了正确的理想，并且找到了实现理想的途径和方法。我坚信加入中国共产党是我一生中正确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加深了对十八大报告及科学发展观的理解和认识。十八大是在全面建成小康社会决定性阶段召开的一次十分重要的大会，它为我们指出了今后十年该举什么旗、走什么路、以什么样的精神状态去完成什么奋斗目标的问题。十八大报告首次将科学发展观列入党的指导思想。这是对马克思列宁主义，毛泽东思想、邓小平理论的继承和发扬，是中国共产党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三，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四，使我深刻领会到\"中国梦\"的内涵，认识到\"中国梦就是我们中华崛起的梦，是我们努力奋斗的梦\",人们对美好生活的向往，就是我们的奋斗目标，伟大的事业，源于伟大的梦想。国家之梦，反映国民之梦；个人之梦，融为民族之梦。发展为了人民、发展依靠人民、发展成果由人民共享，在当今中国，国家理念与人民期盼同声相应；个人梦想与民族梦想一脉相承，中国梦既是\"强国梦\",也是\"富民梦\".\"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第五，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我们必须万众一心、众志成城、强力推进跨越发展和长治久安，为建设美丽生态和谐幸福新水文而努力奋斗。</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共产党员的条件、标准、权利和义务，端正了过去认为自己只要将工作做好就能入党的错误心态。我也深知自己身上尚有许多缺点和不足，距一个真正的共产党员还有一定的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（一）以本次学习为起点，加强理论知识学习。学习马列主义、毛泽东思想、邓小平理论、\"三个代表\"重要思想和科学发展观，坚定共产主义信念，牢记党的宗旨，同一切社会不良现象和错误思想作斗争。</w:t>
      </w:r>
    </w:p>
    <w:p>
      <w:pPr>
        <w:ind w:left="0" w:right="0" w:firstLine="560"/>
        <w:spacing w:before="450" w:after="450" w:line="312" w:lineRule="auto"/>
      </w:pPr>
      <w:r>
        <w:rPr>
          <w:rFonts w:ascii="宋体" w:hAnsi="宋体" w:eastAsia="宋体" w:cs="宋体"/>
          <w:color w:val="000"/>
          <w:sz w:val="28"/>
          <w:szCs w:val="28"/>
        </w:rPr>
        <w:t xml:space="preserve">（二）坚持理论联系实际，学以致用，掌握做好本职工作的知识和本领。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加强实践锻炼，以实际行动争取入党。从现在起，以一名党员的标准要求自己。不仅要求自己组织上入党而且在思想上完全入党；坚持按照党纲，党章的规定行动，处处服从组织的决定，积极完成组织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2024-09-20T19:47:41+08:00</dcterms:created>
  <dcterms:modified xsi:type="dcterms:W3CDTF">2024-09-20T19:47:41+08:00</dcterms:modified>
</cp:coreProperties>
</file>

<file path=docProps/custom.xml><?xml version="1.0" encoding="utf-8"?>
<Properties xmlns="http://schemas.openxmlformats.org/officeDocument/2006/custom-properties" xmlns:vt="http://schemas.openxmlformats.org/officeDocument/2006/docPropsVTypes"/>
</file>