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2024至2024学年度第二学期德育工作计划</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至2024学年度第二学期德育工作计划以教育教学改革为动力，以进一步促进中小学德育工作为重点，以全面提高教师的思想素质和班主任的班级管理水平为突破口，认真贯彻落实《中共中央国务院关一步加强和改进未成年人思想道德建设的若干意见》，解放思...</w:t>
      </w:r>
    </w:p>
    <w:p>
      <w:pPr>
        <w:ind w:left="0" w:right="0" w:firstLine="560"/>
        <w:spacing w:before="450" w:after="450" w:line="312" w:lineRule="auto"/>
      </w:pPr>
      <w:r>
        <w:rPr>
          <w:rFonts w:ascii="宋体" w:hAnsi="宋体" w:eastAsia="宋体" w:cs="宋体"/>
          <w:color w:val="000"/>
          <w:sz w:val="28"/>
          <w:szCs w:val="28"/>
        </w:rPr>
        <w:t xml:space="preserve">2024至2024学年度第二学期德育工作计划以教育教学改革为动力，以进一步促进中小学德育工作为重点，以全面提高教师的思想素质和班主任的班级管理水平为突破口，认真贯彻落实《中共中央国务院关一步加强和改进未成年人思想道德建设的若干意见》，解放思想，实事求是，坚持不断创新，认真贯彻落实党的教育方针，按照教育局和学校总体工作计划的要求，紧紧围绕新颁布的《中小学生守则》、《中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导师制工作,形成全员育人、全科育人、全程育人的良好机制。真正实现“教育社会化、社会教育化”德育一体化的德育目标。</w:t>
      </w:r>
    </w:p>
    <w:p>
      <w:pPr>
        <w:ind w:left="0" w:right="0" w:firstLine="560"/>
        <w:spacing w:before="450" w:after="450" w:line="312" w:lineRule="auto"/>
      </w:pPr>
      <w:r>
        <w:rPr>
          <w:rFonts w:ascii="宋体" w:hAnsi="宋体" w:eastAsia="宋体" w:cs="宋体"/>
          <w:color w:val="000"/>
          <w:sz w:val="28"/>
          <w:szCs w:val="28"/>
        </w:rPr>
        <w:t xml:space="preserve">具体工作安排及措施</w:t>
      </w:r>
    </w:p>
    <w:p>
      <w:pPr>
        <w:ind w:left="0" w:right="0" w:firstLine="560"/>
        <w:spacing w:before="450" w:after="450" w:line="312" w:lineRule="auto"/>
      </w:pPr>
      <w:r>
        <w:rPr>
          <w:rFonts w:ascii="宋体" w:hAnsi="宋体" w:eastAsia="宋体" w:cs="宋体"/>
          <w:color w:val="000"/>
          <w:sz w:val="28"/>
          <w:szCs w:val="28"/>
        </w:rPr>
        <w:t xml:space="preserve">（一）、德育建设</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组织全校教师认真学习《中小学教师职业道德规范》、《公民道德建设实施纲要》、《中小学教师“七不准”》及处罚规定，结合上级要求制定了我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各校要进一步加强班主任队伍和专兼职管理人员队伍建设，严格落实《班主任量化管理条例》《班主任常规工作制度》，强化班主任全日制管理及政教处全面统筹的力度，日查、周公示、月考核，不断完善班主任月考核制度。突出抓好学生巩固率，认真落实好班主任津贴，提高梯次性发放的准确性和质量效果。初中政教处要研究设计和实施专兼职管理人员的考核评价办法，建立班主任和管理人员问责制。规范和加强“班主任工作研究会”建设，积极设计开展德育研讨、培养、培训、示范、带动活动，落实班主任“三个一”的要求，即每学期完成一篇班主任工作论文，组织一次观摩班会或班级活动，撰写一个教育案例。以学生会、少先大队为主体，在加强对学生干部指导和培养的基础上，把学生自治、自理的管理局面进一步创设出来，不断提高德育工作水平。全体教职工要切实树立“树人先树德”、“育人先育心”的教育理念，真正确立“人人都是德育工作者”的教育观念，积极参与德育教育和管理，立足本职，将“教书育人、管理育人、服务育人”的要求落到实处，初中将适时建立“级部为管理模块、班级为管理单位、教职工全员参与、师生自愿组合”的“全员育人”管理机制，细化德育管理，提升德育水平，创树德育品牌。</w:t>
      </w:r>
    </w:p>
    <w:p>
      <w:pPr>
        <w:ind w:left="0" w:right="0" w:firstLine="560"/>
        <w:spacing w:before="450" w:after="450" w:line="312" w:lineRule="auto"/>
      </w:pPr>
      <w:r>
        <w:rPr>
          <w:rFonts w:ascii="宋体" w:hAnsi="宋体" w:eastAsia="宋体" w:cs="宋体"/>
          <w:color w:val="000"/>
          <w:sz w:val="28"/>
          <w:szCs w:val="28"/>
        </w:rPr>
        <w:t xml:space="preserve">3、规范、提升、创建，不断增强工作的针对性、实效性。一切教育都必须以人为本，这是现代教育的基本价值观。政教处、团支部、少先队要在加强学生常规思想教育工作的基础上，努力拓展工作领域，探求适合学生管理的新途径、新方法。充分发挥课堂主渠道作用。各科课堂教学是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Ji励”为中心的德育管理机制，帮助学生树立自信，Ji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要根据不同年级、专业，结合时令、节庆，行之有效地设计和开展主题教育活动，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等教育资源和开学初、学期中、学期末、毕业生离校等阶段性教育管理需要，每月设计教育主题，每2周确定一个教育侧重点，加强对学生的思想政治教育，不断增强学生的法制观念、纪律观念、卫生观念、学习意识和安全意识。要进一步完善班级值周制度，充分发挥学生会、少先队组织的作用，积极创设氛围，扩大德育工作的实际效果。努力形成以政教处为主体，班主任为核心，任课教师全员参与，党政工团密切配合的管理格局和学生自我教育、自我管理、自我成长的良好机制。按照“德育导师制”的要求，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4、以养成教育为重点，不断完善封闭式管理，进一步细化管理过程，大幅度提高管理工作的实际水平。“立身先立行”，没有良好的品行，就不能在社会实践中发展和完善自己，成为全面发展的人。以培养学生良好的生活习惯为重点，要努力形成“学生在校学习、生活的各个阶段都有人负责”的管理局面，学生管理人员、班主任及全体教师都要从“一名学生在学业上的缺陷不一定影响他一生，而人格缺陷则贻害他一辈子”的认识高度做好和积极参与德育工作，对每一位学生管思想、管行为、管学习、管生活、管成才，播种行为，收获习惯，播种习惯，收获人生。突出和强化过程管理、制度管理，落实“二三四”管理工作思路，即纪律、卫生管理两个方面，教学区、宿舍区、环境区三个管理层面，学生彬彬有礼、环境整洁干净、室舍规范有序、两操整齐振奋四条管理主线，充实力量，细化过程，生动深入地组织开展“文明示范宿舍”“文明示范标兵”评选，适时开展“文明示范班级”创建活动。严格落实《班级量化管理条例》，建立和使用好量化公开栏，建立和规范“纪律卫生量化循环红旗”颁授制度。推行“学生全项管理学分考核制度”和班级全员量化制度。完善和严格落实《违纪学生处分条例》，凸显学生管理的刚性。进一步严格住宿学生佩证制度和出入管理。指导和发挥好值夜干部、教师对住校生的管理，坚持好夜查制度和值班、舍务夜间抽查制度。发挥好《德育之窗》的公示、Ji励、引导、指导作用，不断提高层次，真正成为德育建设的“窗口”。</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2024年中心小学德育工作计划</w:t>
      </w:r>
    </w:p>
    <w:p>
      <w:pPr>
        <w:ind w:left="0" w:right="0" w:firstLine="560"/>
        <w:spacing w:before="450" w:after="450" w:line="312" w:lineRule="auto"/>
      </w:pPr>
      <w:r>
        <w:rPr>
          <w:rFonts w:ascii="宋体" w:hAnsi="宋体" w:eastAsia="宋体" w:cs="宋体"/>
          <w:color w:val="000"/>
          <w:sz w:val="28"/>
          <w:szCs w:val="28"/>
        </w:rPr>
        <w:t xml:space="preserve">2024年春季小学德育工作计划</w:t>
      </w:r>
    </w:p>
    <w:p>
      <w:pPr>
        <w:ind w:left="0" w:right="0" w:firstLine="560"/>
        <w:spacing w:before="450" w:after="450" w:line="312" w:lineRule="auto"/>
      </w:pPr>
      <w:r>
        <w:rPr>
          <w:rFonts w:ascii="宋体" w:hAnsi="宋体" w:eastAsia="宋体" w:cs="宋体"/>
          <w:color w:val="000"/>
          <w:sz w:val="28"/>
          <w:szCs w:val="28"/>
        </w:rPr>
        <w:t xml:space="preserve">2024年上学期德育工作计划2024年小学德育工作计划范例</w:t>
      </w:r>
    </w:p>
    <w:p>
      <w:pPr>
        <w:ind w:left="0" w:right="0" w:firstLine="560"/>
        <w:spacing w:before="450" w:after="450" w:line="312" w:lineRule="auto"/>
      </w:pPr>
      <w:r>
        <w:rPr>
          <w:rFonts w:ascii="宋体" w:hAnsi="宋体" w:eastAsia="宋体" w:cs="宋体"/>
          <w:color w:val="000"/>
          <w:sz w:val="28"/>
          <w:szCs w:val="28"/>
        </w:rPr>
        <w:t xml:space="preserve">2024年上学期小学德育工作计划2024—2024年度第二学期特殊教育学校德育工作计划</w:t>
      </w:r>
    </w:p>
    <w:p>
      <w:pPr>
        <w:ind w:left="0" w:right="0" w:firstLine="560"/>
        <w:spacing w:before="450" w:after="450" w:line="312" w:lineRule="auto"/>
      </w:pPr>
      <w:r>
        <w:rPr>
          <w:rFonts w:ascii="宋体" w:hAnsi="宋体" w:eastAsia="宋体" w:cs="宋体"/>
          <w:color w:val="000"/>
          <w:sz w:val="28"/>
          <w:szCs w:val="28"/>
        </w:rPr>
        <w:t xml:space="preserve">到 德育工作计划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2024-09-20T18:07:35+08:00</dcterms:created>
  <dcterms:modified xsi:type="dcterms:W3CDTF">2024-09-20T18:07:35+08:00</dcterms:modified>
</cp:coreProperties>
</file>

<file path=docProps/custom.xml><?xml version="1.0" encoding="utf-8"?>
<Properties xmlns="http://schemas.openxmlformats.org/officeDocument/2006/custom-properties" xmlns:vt="http://schemas.openxmlformats.org/officeDocument/2006/docPropsVTypes"/>
</file>