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工程测量实习心得体会(九篇)</w:t>
      </w:r>
      <w:bookmarkEnd w:id="1"/>
    </w:p>
    <w:p>
      <w:pPr>
        <w:jc w:val="center"/>
        <w:spacing w:before="0" w:after="450"/>
      </w:pPr>
      <w:r>
        <w:rPr>
          <w:rFonts w:ascii="Arial" w:hAnsi="Arial" w:eastAsia="Arial" w:cs="Arial"/>
          <w:color w:val="999999"/>
          <w:sz w:val="20"/>
          <w:szCs w:val="20"/>
        </w:rPr>
        <w:t xml:space="preserve">来源：网络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工程测量实习心得体会篇一掌握数字化测图外业数据采集方法与内业作图...</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工程测量实习心得体会篇一</w:t>
      </w:r>
    </w:p>
    <w:p>
      <w:pPr>
        <w:ind w:left="0" w:right="0" w:firstLine="560"/>
        <w:spacing w:before="450" w:after="450" w:line="312" w:lineRule="auto"/>
      </w:pPr>
      <w:r>
        <w:rPr>
          <w:rFonts w:ascii="宋体" w:hAnsi="宋体" w:eastAsia="宋体" w:cs="宋体"/>
          <w:color w:val="000"/>
          <w:sz w:val="28"/>
          <w:szCs w:val="28"/>
        </w:rPr>
        <w:t xml:space="preserve">掌握数字化测图外业数据采集方法与内业作图方法。</w:t>
      </w:r>
    </w:p>
    <w:p>
      <w:pPr>
        <w:ind w:left="0" w:right="0" w:firstLine="560"/>
        <w:spacing w:before="450" w:after="450" w:line="312" w:lineRule="auto"/>
      </w:pPr>
      <w:r>
        <w:rPr>
          <w:rFonts w:ascii="宋体" w:hAnsi="宋体" w:eastAsia="宋体" w:cs="宋体"/>
          <w:color w:val="000"/>
          <w:sz w:val="28"/>
          <w:szCs w:val="28"/>
        </w:rPr>
        <w:t xml:space="preserve">二、仪器设备及成图软件</w:t>
      </w:r>
    </w:p>
    <w:p>
      <w:pPr>
        <w:ind w:left="0" w:right="0" w:firstLine="560"/>
        <w:spacing w:before="450" w:after="450" w:line="312" w:lineRule="auto"/>
      </w:pPr>
      <w:r>
        <w:rPr>
          <w:rFonts w:ascii="宋体" w:hAnsi="宋体" w:eastAsia="宋体" w:cs="宋体"/>
          <w:color w:val="000"/>
          <w:sz w:val="28"/>
          <w:szCs w:val="28"/>
        </w:rPr>
        <w:t xml:space="preserve">1.全站仪  5.1</w:t>
      </w:r>
    </w:p>
    <w:p>
      <w:pPr>
        <w:ind w:left="0" w:right="0" w:firstLine="560"/>
        <w:spacing w:before="450" w:after="450" w:line="312" w:lineRule="auto"/>
      </w:pPr>
      <w:r>
        <w:rPr>
          <w:rFonts w:ascii="宋体" w:hAnsi="宋体" w:eastAsia="宋体" w:cs="宋体"/>
          <w:color w:val="000"/>
          <w:sz w:val="28"/>
          <w:szCs w:val="28"/>
        </w:rPr>
        <w:t xml:space="preserve">三、测区概况及外业数据采集：</w:t>
      </w:r>
    </w:p>
    <w:p>
      <w:pPr>
        <w:ind w:left="0" w:right="0" w:firstLine="560"/>
        <w:spacing w:before="450" w:after="450" w:line="312" w:lineRule="auto"/>
      </w:pPr>
      <w:r>
        <w:rPr>
          <w:rFonts w:ascii="宋体" w:hAnsi="宋体" w:eastAsia="宋体" w:cs="宋体"/>
          <w:color w:val="000"/>
          <w:sz w:val="28"/>
          <w:szCs w:val="28"/>
        </w:rPr>
        <w:t xml:space="preserve">1.测区概况</w:t>
      </w:r>
    </w:p>
    <w:p>
      <w:pPr>
        <w:ind w:left="0" w:right="0" w:firstLine="560"/>
        <w:spacing w:before="450" w:after="450" w:line="312" w:lineRule="auto"/>
      </w:pPr>
      <w:r>
        <w:rPr>
          <w:rFonts w:ascii="宋体" w:hAnsi="宋体" w:eastAsia="宋体" w:cs="宋体"/>
          <w:color w:val="000"/>
          <w:sz w:val="28"/>
          <w:szCs w:val="28"/>
        </w:rPr>
        <w:t xml:space="preserve">乌努格吐山铜钼矿位于内蒙古自治区满洲里市南西22km，从满洲里市至矿区有三条草原路，四季畅通，交通十分方便。矿区范围约27km2，行政区划属新巴尔虎右旗(即西旗)。地理座标：</w:t>
      </w:r>
    </w:p>
    <w:p>
      <w:pPr>
        <w:ind w:left="0" w:right="0" w:firstLine="560"/>
        <w:spacing w:before="450" w:after="450" w:line="312" w:lineRule="auto"/>
      </w:pPr>
      <w:r>
        <w:rPr>
          <w:rFonts w:ascii="宋体" w:hAnsi="宋体" w:eastAsia="宋体" w:cs="宋体"/>
          <w:color w:val="000"/>
          <w:sz w:val="28"/>
          <w:szCs w:val="28"/>
        </w:rPr>
        <w:t xml:space="preserve">东经117°14′～117°32′;北纬49°22′～49°30′。本区为低山丘陵区，山势走向北东，一般标高为750m;最高约889m，最低约为702m。一般相对高差150m左右。山势平缓、地形开阔。北矿段山脊呈半环形，北东高，南西低，南西为半环形开口处，具有明显的构造剥蚀地貌特征，区内水系不发育，没有形成河流。</w:t>
      </w:r>
    </w:p>
    <w:p>
      <w:pPr>
        <w:ind w:left="0" w:right="0" w:firstLine="560"/>
        <w:spacing w:before="450" w:after="450" w:line="312" w:lineRule="auto"/>
      </w:pPr>
      <w:r>
        <w:rPr>
          <w:rFonts w:ascii="宋体" w:hAnsi="宋体" w:eastAsia="宋体" w:cs="宋体"/>
          <w:color w:val="000"/>
          <w:sz w:val="28"/>
          <w:szCs w:val="28"/>
        </w:rPr>
        <w:t xml:space="preserve">矿区处于高纬度地带，属干旱型寒温带，冬季严寒;春季有暴风雪。据满洲里气象站1957-1982年20xx年资料，年降水量平均为298.2mm ，最大448.4mm ;最小179.2mm ;年蒸发量平均1565.3mm ，最大1833mm 。气温年平均为-1.2℃，二月份平均气温为-25℃，最低为-42℃;七月份平均气温为21℃，最高为37.9℃。绝对平均湿度5.4mm 。冻土最大深度为3.89m。风向多为西南风，风速最大达40m/秒。</w:t>
      </w:r>
    </w:p>
    <w:p>
      <w:pPr>
        <w:ind w:left="0" w:right="0" w:firstLine="560"/>
        <w:spacing w:before="450" w:after="450" w:line="312" w:lineRule="auto"/>
      </w:pPr>
      <w:r>
        <w:rPr>
          <w:rFonts w:ascii="宋体" w:hAnsi="宋体" w:eastAsia="宋体" w:cs="宋体"/>
          <w:color w:val="000"/>
          <w:sz w:val="28"/>
          <w:szCs w:val="28"/>
        </w:rPr>
        <w:t xml:space="preserve">矿区地震裂度为6度。</w:t>
      </w:r>
    </w:p>
    <w:p>
      <w:pPr>
        <w:ind w:left="0" w:right="0" w:firstLine="560"/>
        <w:spacing w:before="450" w:after="450" w:line="312" w:lineRule="auto"/>
      </w:pPr>
      <w:r>
        <w:rPr>
          <w:rFonts w:ascii="宋体" w:hAnsi="宋体" w:eastAsia="宋体" w:cs="宋体"/>
          <w:color w:val="000"/>
          <w:sz w:val="28"/>
          <w:szCs w:val="28"/>
        </w:rPr>
        <w:t xml:space="preserve">区内没有林木，为草原牧区，近处居民点有甘井子、三队、敖尔金牧场三队，达石莫乡等，人口稀少，多为蒙古族。区域北满洲里市、扎贲诺尔区一带有煤矿、水泥厂、热电厂、白灰厂及食品加工厂等重、轻工业。区内粮食及蔬菜多依赖内地供给。</w:t>
      </w:r>
    </w:p>
    <w:p>
      <w:pPr>
        <w:ind w:left="0" w:right="0" w:firstLine="560"/>
        <w:spacing w:before="450" w:after="450" w:line="312" w:lineRule="auto"/>
      </w:pPr>
      <w:r>
        <w:rPr>
          <w:rFonts w:ascii="宋体" w:hAnsi="宋体" w:eastAsia="宋体" w:cs="宋体"/>
          <w:color w:val="000"/>
          <w:sz w:val="28"/>
          <w:szCs w:val="28"/>
        </w:rPr>
        <w:t xml:space="preserve">2.外业数据采集</w:t>
      </w:r>
    </w:p>
    <w:p>
      <w:pPr>
        <w:ind w:left="0" w:right="0" w:firstLine="560"/>
        <w:spacing w:before="450" w:after="450" w:line="312" w:lineRule="auto"/>
      </w:pPr>
      <w:r>
        <w:rPr>
          <w:rFonts w:ascii="宋体" w:hAnsi="宋体" w:eastAsia="宋体" w:cs="宋体"/>
          <w:color w:val="000"/>
          <w:sz w:val="28"/>
          <w:szCs w:val="28"/>
        </w:rPr>
        <w:t xml:space="preserve">全站仪为日本拓扑康仪器公司生产拓扑康全站仪，以其性能指标如下：</w:t>
      </w:r>
    </w:p>
    <w:p>
      <w:pPr>
        <w:ind w:left="0" w:right="0" w:firstLine="560"/>
        <w:spacing w:before="450" w:after="450" w:line="312" w:lineRule="auto"/>
      </w:pPr>
      <w:r>
        <w:rPr>
          <w:rFonts w:ascii="宋体" w:hAnsi="宋体" w:eastAsia="宋体" w:cs="宋体"/>
          <w:color w:val="000"/>
          <w:sz w:val="28"/>
          <w:szCs w:val="28"/>
        </w:rPr>
        <w:t xml:space="preserve">测角精度2秒</w:t>
      </w:r>
    </w:p>
    <w:p>
      <w:pPr>
        <w:ind w:left="0" w:right="0" w:firstLine="560"/>
        <w:spacing w:before="450" w:after="450" w:line="312" w:lineRule="auto"/>
      </w:pPr>
      <w:r>
        <w:rPr>
          <w:rFonts w:ascii="宋体" w:hAnsi="宋体" w:eastAsia="宋体" w:cs="宋体"/>
          <w:color w:val="000"/>
          <w:sz w:val="28"/>
          <w:szCs w:val="28"/>
        </w:rPr>
        <w:t xml:space="preserve">测距精度2+2ppm</w:t>
      </w:r>
    </w:p>
    <w:p>
      <w:pPr>
        <w:ind w:left="0" w:right="0" w:firstLine="560"/>
        <w:spacing w:before="450" w:after="450" w:line="312" w:lineRule="auto"/>
      </w:pPr>
      <w:r>
        <w:rPr>
          <w:rFonts w:ascii="宋体" w:hAnsi="宋体" w:eastAsia="宋体" w:cs="宋体"/>
          <w:color w:val="000"/>
          <w:sz w:val="28"/>
          <w:szCs w:val="28"/>
        </w:rPr>
        <w:t xml:space="preserve">本测区为主矿区第二测区，野外测量数据编码以b开头。测区接第一组宽从西向东1公里、长从南向北4.8公里。其区域范围坐标值为：</w:t>
      </w:r>
    </w:p>
    <w:p>
      <w:pPr>
        <w:ind w:left="0" w:right="0" w:firstLine="560"/>
        <w:spacing w:before="450" w:after="450" w:line="312" w:lineRule="auto"/>
      </w:pPr>
      <w:r>
        <w:rPr>
          <w:rFonts w:ascii="宋体" w:hAnsi="宋体" w:eastAsia="宋体" w:cs="宋体"/>
          <w:color w:val="000"/>
          <w:sz w:val="28"/>
          <w:szCs w:val="28"/>
        </w:rPr>
        <w:t xml:space="preserve">x ：5474202—5478922</w:t>
      </w:r>
    </w:p>
    <w:p>
      <w:pPr>
        <w:ind w:left="0" w:right="0" w:firstLine="560"/>
        <w:spacing w:before="450" w:after="450" w:line="312" w:lineRule="auto"/>
      </w:pPr>
      <w:r>
        <w:rPr>
          <w:rFonts w:ascii="宋体" w:hAnsi="宋体" w:eastAsia="宋体" w:cs="宋体"/>
          <w:color w:val="000"/>
          <w:sz w:val="28"/>
          <w:szCs w:val="28"/>
        </w:rPr>
        <w:t xml:space="preserve">y ：519104—520xx4</w:t>
      </w:r>
    </w:p>
    <w:p>
      <w:pPr>
        <w:ind w:left="0" w:right="0" w:firstLine="560"/>
        <w:spacing w:before="450" w:after="450" w:line="312" w:lineRule="auto"/>
      </w:pPr>
      <w:r>
        <w:rPr>
          <w:rFonts w:ascii="宋体" w:hAnsi="宋体" w:eastAsia="宋体" w:cs="宋体"/>
          <w:color w:val="000"/>
          <w:sz w:val="28"/>
          <w:szCs w:val="28"/>
        </w:rPr>
        <w:t xml:space="preserve">区域内有山峰一座，其最高点高程860米，山坡沟壑较多。因在主矿区，测区内探槽较多，测区内有居民地一处，以及相关设施，如牲口棚等。整个测区均为草地覆盖。</w:t>
      </w:r>
    </w:p>
    <w:p>
      <w:pPr>
        <w:ind w:left="0" w:right="0" w:firstLine="560"/>
        <w:spacing w:before="450" w:after="450" w:line="312" w:lineRule="auto"/>
      </w:pPr>
      <w:r>
        <w:rPr>
          <w:rFonts w:ascii="宋体" w:hAnsi="宋体" w:eastAsia="宋体" w:cs="宋体"/>
          <w:color w:val="000"/>
          <w:sz w:val="28"/>
          <w:szCs w:val="28"/>
        </w:rPr>
        <w:t xml:space="preserve">1)坐标系统</w:t>
      </w:r>
    </w:p>
    <w:p>
      <w:pPr>
        <w:ind w:left="0" w:right="0" w:firstLine="560"/>
        <w:spacing w:before="450" w:after="450" w:line="312" w:lineRule="auto"/>
      </w:pPr>
      <w:r>
        <w:rPr>
          <w:rFonts w:ascii="宋体" w:hAnsi="宋体" w:eastAsia="宋体" w:cs="宋体"/>
          <w:color w:val="000"/>
          <w:sz w:val="28"/>
          <w:szCs w:val="28"/>
        </w:rPr>
        <w:t xml:space="preserve">平面采用北京54坐标系3度带坐标，投影带中央子午线经度为117度。</w:t>
      </w:r>
    </w:p>
    <w:p>
      <w:pPr>
        <w:ind w:left="0" w:right="0" w:firstLine="560"/>
        <w:spacing w:before="450" w:after="450" w:line="312" w:lineRule="auto"/>
      </w:pPr>
      <w:r>
        <w:rPr>
          <w:rFonts w:ascii="宋体" w:hAnsi="宋体" w:eastAsia="宋体" w:cs="宋体"/>
          <w:color w:val="000"/>
          <w:sz w:val="28"/>
          <w:szCs w:val="28"/>
        </w:rPr>
        <w:t xml:space="preserve">高程基准:黄海高程系。</w:t>
      </w:r>
    </w:p>
    <w:p>
      <w:pPr>
        <w:ind w:left="0" w:right="0" w:firstLine="560"/>
        <w:spacing w:before="450" w:after="450" w:line="312" w:lineRule="auto"/>
      </w:pPr>
      <w:r>
        <w:rPr>
          <w:rFonts w:ascii="宋体" w:hAnsi="宋体" w:eastAsia="宋体" w:cs="宋体"/>
          <w:color w:val="000"/>
          <w:sz w:val="28"/>
          <w:szCs w:val="28"/>
        </w:rPr>
        <w:t xml:space="preserve">2)技术依据</w:t>
      </w:r>
    </w:p>
    <w:p>
      <w:pPr>
        <w:ind w:left="0" w:right="0" w:firstLine="560"/>
        <w:spacing w:before="450" w:after="450" w:line="312" w:lineRule="auto"/>
      </w:pPr>
      <w:r>
        <w:rPr>
          <w:rFonts w:ascii="宋体" w:hAnsi="宋体" w:eastAsia="宋体" w:cs="宋体"/>
          <w:color w:val="000"/>
          <w:sz w:val="28"/>
          <w:szCs w:val="28"/>
        </w:rPr>
        <w:t xml:space="preserve">本工程执行国家质量技术监督局20xx-03-19发布的《地质矿产勘查测量规范》。(国家标准gb/t 18341-20xx); 20xx-03-05发布的《全球定位系统gps测量规范》(国家标准gb/t 18314-20xx);地形测量图式执行国家质量技术监督局1995-09-15发布的《1：500 1：1000 1：20xx地形图图式》。(国家标准gb/t 7929-1995).</w:t>
      </w:r>
    </w:p>
    <w:p>
      <w:pPr>
        <w:ind w:left="0" w:right="0" w:firstLine="560"/>
        <w:spacing w:before="450" w:after="450" w:line="312" w:lineRule="auto"/>
      </w:pPr>
      <w:r>
        <w:rPr>
          <w:rFonts w:ascii="宋体" w:hAnsi="宋体" w:eastAsia="宋体" w:cs="宋体"/>
          <w:color w:val="000"/>
          <w:sz w:val="28"/>
          <w:szCs w:val="28"/>
        </w:rPr>
        <w:t xml:space="preserve">3)数据采集作业过程：</w:t>
      </w:r>
    </w:p>
    <w:p>
      <w:pPr>
        <w:ind w:left="0" w:right="0" w:firstLine="560"/>
        <w:spacing w:before="450" w:after="450" w:line="312" w:lineRule="auto"/>
      </w:pPr>
      <w:r>
        <w:rPr>
          <w:rFonts w:ascii="宋体" w:hAnsi="宋体" w:eastAsia="宋体" w:cs="宋体"/>
          <w:color w:val="000"/>
          <w:sz w:val="28"/>
          <w:szCs w:val="28"/>
        </w:rPr>
        <w:t xml:space="preserve">本组有一名老师和四名学生组成，老师主要负责草图勾绘和控制点制作，学生负责具体测量。首次作业时由于已知的两个控制点不通视，无法立后视，不能进行数据的校核，故由gps-rtk确定一点。遵循“从整体到局部”、“先控制后碎部”、“由高级到低级”、“步步有检核”的原则。每次作业顺序为：</w:t>
      </w:r>
    </w:p>
    <w:p>
      <w:pPr>
        <w:ind w:left="0" w:right="0" w:firstLine="560"/>
        <w:spacing w:before="450" w:after="450" w:line="312" w:lineRule="auto"/>
      </w:pPr>
      <w:r>
        <w:rPr>
          <w:rFonts w:ascii="宋体" w:hAnsi="宋体" w:eastAsia="宋体" w:cs="宋体"/>
          <w:color w:val="000"/>
          <w:sz w:val="28"/>
          <w:szCs w:val="28"/>
        </w:rPr>
        <w:t xml:space="preserve">1.确定测站点。确定测站点时，要尽量保证大的可视区域，同时还要保证有可通视的已知点。所以，在实际作业时一般将测站点定在较高的坡或山顶，以避免经常迁站。</w:t>
      </w:r>
    </w:p>
    <w:p>
      <w:pPr>
        <w:ind w:left="0" w:right="0" w:firstLine="560"/>
        <w:spacing w:before="450" w:after="450" w:line="312" w:lineRule="auto"/>
      </w:pPr>
      <w:r>
        <w:rPr>
          <w:rFonts w:ascii="宋体" w:hAnsi="宋体" w:eastAsia="宋体" w:cs="宋体"/>
          <w:color w:val="000"/>
          <w:sz w:val="28"/>
          <w:szCs w:val="28"/>
        </w:rPr>
        <w:t xml:space="preserve">2.架设仪器。架设仪器时，要保证仪器架稳，一般是将三脚架的腿间距稍微放大些，保证平稳。角度过大将导致全站仪过低，给观测带来不便，同时也影响观测员的行动;角度过小时全站仪放置不稳，存在仪器损害的潜在危险。观测前要进行仪器的校验，对准已知点，以保证数据均为可信数据。</w:t>
      </w:r>
    </w:p>
    <w:p>
      <w:pPr>
        <w:ind w:left="0" w:right="0" w:firstLine="560"/>
        <w:spacing w:before="450" w:after="450" w:line="312" w:lineRule="auto"/>
      </w:pPr>
      <w:r>
        <w:rPr>
          <w:rFonts w:ascii="宋体" w:hAnsi="宋体" w:eastAsia="宋体" w:cs="宋体"/>
          <w:color w:val="000"/>
          <w:sz w:val="28"/>
          <w:szCs w:val="28"/>
        </w:rPr>
        <w:t xml:space="preserve">3.立棱镜，测量读数。立镜时要保证镜竿尽量竖直，每个碎布点保持间距35-45米左右。实际碎部点间距大多在35米左右，符合精度要求。全站仪能够自动保存数据，读数较快。一般有两到三人负责立棱镜，其中两人同时立镜。</w:t>
      </w:r>
    </w:p>
    <w:p>
      <w:pPr>
        <w:ind w:left="0" w:right="0" w:firstLine="560"/>
        <w:spacing w:before="450" w:after="450" w:line="312" w:lineRule="auto"/>
      </w:pPr>
      <w:r>
        <w:rPr>
          <w:rFonts w:ascii="宋体" w:hAnsi="宋体" w:eastAsia="宋体" w:cs="宋体"/>
          <w:color w:val="000"/>
          <w:sz w:val="28"/>
          <w:szCs w:val="28"/>
        </w:rPr>
        <w:t xml:space="preserve">4.记录。本次外业数据采集作业采用的是无码作业，这种方法的优点是采集数据速度快，缺点是只能是采集数据，无法对数据的性质进行分类记录，所以在观测同时要进行草图的勾绘，如：山脊线、山谷线、探槽等特殊数据就要在草图上记录下来，以便内业作业。一般由一人主测，另一人勾绘草图</w:t>
      </w:r>
    </w:p>
    <w:p>
      <w:pPr>
        <w:ind w:left="0" w:right="0" w:firstLine="560"/>
        <w:spacing w:before="450" w:after="450" w:line="312" w:lineRule="auto"/>
      </w:pPr>
      <w:r>
        <w:rPr>
          <w:rFonts w:ascii="宋体" w:hAnsi="宋体" w:eastAsia="宋体" w:cs="宋体"/>
          <w:color w:val="000"/>
          <w:sz w:val="28"/>
          <w:szCs w:val="28"/>
        </w:rPr>
        <w:t xml:space="preserve">5.测站点检验及校和。在测量一定点数(一般为300点)后或迁站时，要进行一次测站点检和。检和方法为：重测某一已知点(一般为后视控制点)，检验两次误差是否符合技术要求。如果误差超出范围则所测数据有误。</w:t>
      </w:r>
    </w:p>
    <w:p>
      <w:pPr>
        <w:ind w:left="0" w:right="0" w:firstLine="560"/>
        <w:spacing w:before="450" w:after="450" w:line="312" w:lineRule="auto"/>
      </w:pPr>
      <w:r>
        <w:rPr>
          <w:rFonts w:ascii="宋体" w:hAnsi="宋体" w:eastAsia="宋体" w:cs="宋体"/>
          <w:color w:val="000"/>
          <w:sz w:val="28"/>
          <w:szCs w:val="28"/>
        </w:rPr>
        <w:t xml:space="preserve">4)图根点的确定</w:t>
      </w:r>
    </w:p>
    <w:p>
      <w:pPr>
        <w:ind w:left="0" w:right="0" w:firstLine="560"/>
        <w:spacing w:before="450" w:after="450" w:line="312" w:lineRule="auto"/>
      </w:pPr>
      <w:r>
        <w:rPr>
          <w:rFonts w:ascii="宋体" w:hAnsi="宋体" w:eastAsia="宋体" w:cs="宋体"/>
          <w:color w:val="000"/>
          <w:sz w:val="28"/>
          <w:szCs w:val="28"/>
        </w:rPr>
        <w:t xml:space="preserve">确定图根时尽量利用已知的国家高级点。也可自行根据实际情况定图根点。本测区内利用高级点2个：</w:t>
      </w:r>
    </w:p>
    <w:p>
      <w:pPr>
        <w:ind w:left="0" w:right="0" w:firstLine="560"/>
        <w:spacing w:before="450" w:after="450" w:line="312" w:lineRule="auto"/>
      </w:pPr>
      <w:r>
        <w:rPr>
          <w:rFonts w:ascii="宋体" w:hAnsi="宋体" w:eastAsia="宋体" w:cs="宋体"/>
          <w:color w:val="000"/>
          <w:sz w:val="28"/>
          <w:szCs w:val="28"/>
        </w:rPr>
        <w:t xml:space="preserve">v26</w:t>
      </w:r>
    </w:p>
    <w:p>
      <w:pPr>
        <w:ind w:left="0" w:right="0" w:firstLine="560"/>
        <w:spacing w:before="450" w:after="450" w:line="312" w:lineRule="auto"/>
      </w:pPr>
      <w:r>
        <w:rPr>
          <w:rFonts w:ascii="宋体" w:hAnsi="宋体" w:eastAsia="宋体" w:cs="宋体"/>
          <w:color w:val="000"/>
          <w:sz w:val="28"/>
          <w:szCs w:val="28"/>
        </w:rPr>
        <w:t xml:space="preserve">5474579.284</w:t>
      </w:r>
    </w:p>
    <w:p>
      <w:pPr>
        <w:ind w:left="0" w:right="0" w:firstLine="560"/>
        <w:spacing w:before="450" w:after="450" w:line="312" w:lineRule="auto"/>
      </w:pPr>
      <w:r>
        <w:rPr>
          <w:rFonts w:ascii="宋体" w:hAnsi="宋体" w:eastAsia="宋体" w:cs="宋体"/>
          <w:color w:val="000"/>
          <w:sz w:val="28"/>
          <w:szCs w:val="28"/>
        </w:rPr>
        <w:t xml:space="preserve">519658.205</w:t>
      </w:r>
    </w:p>
    <w:p>
      <w:pPr>
        <w:ind w:left="0" w:right="0" w:firstLine="560"/>
        <w:spacing w:before="450" w:after="450" w:line="312" w:lineRule="auto"/>
      </w:pPr>
      <w:r>
        <w:rPr>
          <w:rFonts w:ascii="宋体" w:hAnsi="宋体" w:eastAsia="宋体" w:cs="宋体"/>
          <w:color w:val="000"/>
          <w:sz w:val="28"/>
          <w:szCs w:val="28"/>
        </w:rPr>
        <w:t xml:space="preserve">764.47</w:t>
      </w:r>
    </w:p>
    <w:p>
      <w:pPr>
        <w:ind w:left="0" w:right="0" w:firstLine="560"/>
        <w:spacing w:before="450" w:after="450" w:line="312" w:lineRule="auto"/>
      </w:pPr>
      <w:r>
        <w:rPr>
          <w:rFonts w:ascii="宋体" w:hAnsi="宋体" w:eastAsia="宋体" w:cs="宋体"/>
          <w:color w:val="000"/>
          <w:sz w:val="28"/>
          <w:szCs w:val="28"/>
        </w:rPr>
        <w:t xml:space="preserve">v18</w:t>
      </w:r>
    </w:p>
    <w:p>
      <w:pPr>
        <w:ind w:left="0" w:right="0" w:firstLine="560"/>
        <w:spacing w:before="450" w:after="450" w:line="312" w:lineRule="auto"/>
      </w:pPr>
      <w:r>
        <w:rPr>
          <w:rFonts w:ascii="宋体" w:hAnsi="宋体" w:eastAsia="宋体" w:cs="宋体"/>
          <w:color w:val="000"/>
          <w:sz w:val="28"/>
          <w:szCs w:val="28"/>
        </w:rPr>
        <w:t xml:space="preserve">5477041.294</w:t>
      </w:r>
    </w:p>
    <w:p>
      <w:pPr>
        <w:ind w:left="0" w:right="0" w:firstLine="560"/>
        <w:spacing w:before="450" w:after="450" w:line="312" w:lineRule="auto"/>
      </w:pPr>
      <w:r>
        <w:rPr>
          <w:rFonts w:ascii="宋体" w:hAnsi="宋体" w:eastAsia="宋体" w:cs="宋体"/>
          <w:color w:val="000"/>
          <w:sz w:val="28"/>
          <w:szCs w:val="28"/>
        </w:rPr>
        <w:t xml:space="preserve">519822.423</w:t>
      </w:r>
    </w:p>
    <w:p>
      <w:pPr>
        <w:ind w:left="0" w:right="0" w:firstLine="560"/>
        <w:spacing w:before="450" w:after="450" w:line="312" w:lineRule="auto"/>
      </w:pPr>
      <w:r>
        <w:rPr>
          <w:rFonts w:ascii="宋体" w:hAnsi="宋体" w:eastAsia="宋体" w:cs="宋体"/>
          <w:color w:val="000"/>
          <w:sz w:val="28"/>
          <w:szCs w:val="28"/>
        </w:rPr>
        <w:t xml:space="preserve">758.715</w:t>
      </w:r>
    </w:p>
    <w:p>
      <w:pPr>
        <w:ind w:left="0" w:right="0" w:firstLine="560"/>
        <w:spacing w:before="450" w:after="450" w:line="312" w:lineRule="auto"/>
      </w:pPr>
      <w:r>
        <w:rPr>
          <w:rFonts w:ascii="宋体" w:hAnsi="宋体" w:eastAsia="宋体" w:cs="宋体"/>
          <w:color w:val="000"/>
          <w:sz w:val="28"/>
          <w:szCs w:val="28"/>
        </w:rPr>
        <w:t xml:space="preserve">自行定点16个：</w:t>
      </w:r>
    </w:p>
    <w:p>
      <w:pPr>
        <w:ind w:left="0" w:right="0" w:firstLine="560"/>
        <w:spacing w:before="450" w:after="450" w:line="312" w:lineRule="auto"/>
      </w:pPr>
      <w:r>
        <w:rPr>
          <w:rFonts w:ascii="宋体" w:hAnsi="宋体" w:eastAsia="宋体" w:cs="宋体"/>
          <w:color w:val="000"/>
          <w:sz w:val="28"/>
          <w:szCs w:val="28"/>
        </w:rPr>
        <w:t xml:space="preserve">bk1</w:t>
      </w:r>
    </w:p>
    <w:p>
      <w:pPr>
        <w:ind w:left="0" w:right="0" w:firstLine="560"/>
        <w:spacing w:before="450" w:after="450" w:line="312" w:lineRule="auto"/>
      </w:pPr>
      <w:r>
        <w:rPr>
          <w:rFonts w:ascii="宋体" w:hAnsi="宋体" w:eastAsia="宋体" w:cs="宋体"/>
          <w:color w:val="000"/>
          <w:sz w:val="28"/>
          <w:szCs w:val="28"/>
        </w:rPr>
        <w:t xml:space="preserve">5474431.133</w:t>
      </w:r>
    </w:p>
    <w:p>
      <w:pPr>
        <w:ind w:left="0" w:right="0" w:firstLine="560"/>
        <w:spacing w:before="450" w:after="450" w:line="312" w:lineRule="auto"/>
      </w:pPr>
      <w:r>
        <w:rPr>
          <w:rFonts w:ascii="宋体" w:hAnsi="宋体" w:eastAsia="宋体" w:cs="宋体"/>
          <w:color w:val="000"/>
          <w:sz w:val="28"/>
          <w:szCs w:val="28"/>
        </w:rPr>
        <w:t xml:space="preserve">519934.508</w:t>
      </w:r>
    </w:p>
    <w:p>
      <w:pPr>
        <w:ind w:left="0" w:right="0" w:firstLine="560"/>
        <w:spacing w:before="450" w:after="450" w:line="312" w:lineRule="auto"/>
      </w:pPr>
      <w:r>
        <w:rPr>
          <w:rFonts w:ascii="宋体" w:hAnsi="宋体" w:eastAsia="宋体" w:cs="宋体"/>
          <w:color w:val="000"/>
          <w:sz w:val="28"/>
          <w:szCs w:val="28"/>
        </w:rPr>
        <w:t xml:space="preserve">766.545</w:t>
      </w:r>
    </w:p>
    <w:p>
      <w:pPr>
        <w:ind w:left="0" w:right="0" w:firstLine="560"/>
        <w:spacing w:before="450" w:after="450" w:line="312" w:lineRule="auto"/>
      </w:pPr>
      <w:r>
        <w:rPr>
          <w:rFonts w:ascii="宋体" w:hAnsi="宋体" w:eastAsia="宋体" w:cs="宋体"/>
          <w:color w:val="000"/>
          <w:sz w:val="28"/>
          <w:szCs w:val="28"/>
        </w:rPr>
        <w:t xml:space="preserve">bk2</w:t>
      </w:r>
    </w:p>
    <w:p>
      <w:pPr>
        <w:ind w:left="0" w:right="0" w:firstLine="560"/>
        <w:spacing w:before="450" w:after="450" w:line="312" w:lineRule="auto"/>
      </w:pPr>
      <w:r>
        <w:rPr>
          <w:rFonts w:ascii="宋体" w:hAnsi="宋体" w:eastAsia="宋体" w:cs="宋体"/>
          <w:color w:val="000"/>
          <w:sz w:val="28"/>
          <w:szCs w:val="28"/>
        </w:rPr>
        <w:t xml:space="preserve">5475050.627</w:t>
      </w:r>
    </w:p>
    <w:p>
      <w:pPr>
        <w:ind w:left="0" w:right="0" w:firstLine="560"/>
        <w:spacing w:before="450" w:after="450" w:line="312" w:lineRule="auto"/>
      </w:pPr>
      <w:r>
        <w:rPr>
          <w:rFonts w:ascii="宋体" w:hAnsi="宋体" w:eastAsia="宋体" w:cs="宋体"/>
          <w:color w:val="000"/>
          <w:sz w:val="28"/>
          <w:szCs w:val="28"/>
        </w:rPr>
        <w:t xml:space="preserve">520xx6.886</w:t>
      </w:r>
    </w:p>
    <w:p>
      <w:pPr>
        <w:ind w:left="0" w:right="0" w:firstLine="560"/>
        <w:spacing w:before="450" w:after="450" w:line="312" w:lineRule="auto"/>
      </w:pPr>
      <w:r>
        <w:rPr>
          <w:rFonts w:ascii="宋体" w:hAnsi="宋体" w:eastAsia="宋体" w:cs="宋体"/>
          <w:color w:val="000"/>
          <w:sz w:val="28"/>
          <w:szCs w:val="28"/>
        </w:rPr>
        <w:t xml:space="preserve">795.278</w:t>
      </w:r>
    </w:p>
    <w:p>
      <w:pPr>
        <w:ind w:left="0" w:right="0" w:firstLine="560"/>
        <w:spacing w:before="450" w:after="450" w:line="312" w:lineRule="auto"/>
      </w:pPr>
      <w:r>
        <w:rPr>
          <w:rFonts w:ascii="宋体" w:hAnsi="宋体" w:eastAsia="宋体" w:cs="宋体"/>
          <w:color w:val="000"/>
          <w:sz w:val="28"/>
          <w:szCs w:val="28"/>
        </w:rPr>
        <w:t xml:space="preserve">bk3</w:t>
      </w:r>
    </w:p>
    <w:p>
      <w:pPr>
        <w:ind w:left="0" w:right="0" w:firstLine="560"/>
        <w:spacing w:before="450" w:after="450" w:line="312" w:lineRule="auto"/>
      </w:pPr>
      <w:r>
        <w:rPr>
          <w:rFonts w:ascii="宋体" w:hAnsi="宋体" w:eastAsia="宋体" w:cs="宋体"/>
          <w:color w:val="000"/>
          <w:sz w:val="28"/>
          <w:szCs w:val="28"/>
        </w:rPr>
        <w:t xml:space="preserve">5474902.681</w:t>
      </w:r>
    </w:p>
    <w:p>
      <w:pPr>
        <w:ind w:left="0" w:right="0" w:firstLine="560"/>
        <w:spacing w:before="450" w:after="450" w:line="312" w:lineRule="auto"/>
      </w:pPr>
      <w:r>
        <w:rPr>
          <w:rFonts w:ascii="宋体" w:hAnsi="宋体" w:eastAsia="宋体" w:cs="宋体"/>
          <w:color w:val="000"/>
          <w:sz w:val="28"/>
          <w:szCs w:val="28"/>
        </w:rPr>
        <w:t xml:space="preserve">519523.61</w:t>
      </w:r>
    </w:p>
    <w:p>
      <w:pPr>
        <w:ind w:left="0" w:right="0" w:firstLine="560"/>
        <w:spacing w:before="450" w:after="450" w:line="312" w:lineRule="auto"/>
      </w:pPr>
      <w:r>
        <w:rPr>
          <w:rFonts w:ascii="宋体" w:hAnsi="宋体" w:eastAsia="宋体" w:cs="宋体"/>
          <w:color w:val="000"/>
          <w:sz w:val="28"/>
          <w:szCs w:val="28"/>
        </w:rPr>
        <w:t xml:space="preserve">782.271</w:t>
      </w:r>
    </w:p>
    <w:p>
      <w:pPr>
        <w:ind w:left="0" w:right="0" w:firstLine="560"/>
        <w:spacing w:before="450" w:after="450" w:line="312" w:lineRule="auto"/>
      </w:pPr>
      <w:r>
        <w:rPr>
          <w:rFonts w:ascii="宋体" w:hAnsi="宋体" w:eastAsia="宋体" w:cs="宋体"/>
          <w:color w:val="000"/>
          <w:sz w:val="28"/>
          <w:szCs w:val="28"/>
        </w:rPr>
        <w:t xml:space="preserve">bk4</w:t>
      </w:r>
    </w:p>
    <w:p>
      <w:pPr>
        <w:ind w:left="0" w:right="0" w:firstLine="560"/>
        <w:spacing w:before="450" w:after="450" w:line="312" w:lineRule="auto"/>
      </w:pPr>
      <w:r>
        <w:rPr>
          <w:rFonts w:ascii="宋体" w:hAnsi="宋体" w:eastAsia="宋体" w:cs="宋体"/>
          <w:color w:val="000"/>
          <w:sz w:val="28"/>
          <w:szCs w:val="28"/>
        </w:rPr>
        <w:t xml:space="preserve">5475639.852</w:t>
      </w:r>
    </w:p>
    <w:p>
      <w:pPr>
        <w:ind w:left="0" w:right="0" w:firstLine="560"/>
        <w:spacing w:before="450" w:after="450" w:line="312" w:lineRule="auto"/>
      </w:pPr>
      <w:r>
        <w:rPr>
          <w:rFonts w:ascii="宋体" w:hAnsi="宋体" w:eastAsia="宋体" w:cs="宋体"/>
          <w:color w:val="000"/>
          <w:sz w:val="28"/>
          <w:szCs w:val="28"/>
        </w:rPr>
        <w:t xml:space="preserve">519876.123</w:t>
      </w:r>
    </w:p>
    <w:p>
      <w:pPr>
        <w:ind w:left="0" w:right="0" w:firstLine="560"/>
        <w:spacing w:before="450" w:after="450" w:line="312" w:lineRule="auto"/>
      </w:pPr>
      <w:r>
        <w:rPr>
          <w:rFonts w:ascii="宋体" w:hAnsi="宋体" w:eastAsia="宋体" w:cs="宋体"/>
          <w:color w:val="000"/>
          <w:sz w:val="28"/>
          <w:szCs w:val="28"/>
        </w:rPr>
        <w:t xml:space="preserve">859.753</w:t>
      </w:r>
    </w:p>
    <w:p>
      <w:pPr>
        <w:ind w:left="0" w:right="0" w:firstLine="560"/>
        <w:spacing w:before="450" w:after="450" w:line="312" w:lineRule="auto"/>
      </w:pPr>
      <w:r>
        <w:rPr>
          <w:rFonts w:ascii="宋体" w:hAnsi="宋体" w:eastAsia="宋体" w:cs="宋体"/>
          <w:color w:val="000"/>
          <w:sz w:val="28"/>
          <w:szCs w:val="28"/>
        </w:rPr>
        <w:t xml:space="preserve">bk5</w:t>
      </w:r>
    </w:p>
    <w:p>
      <w:pPr>
        <w:ind w:left="0" w:right="0" w:firstLine="560"/>
        <w:spacing w:before="450" w:after="450" w:line="312" w:lineRule="auto"/>
      </w:pPr>
      <w:r>
        <w:rPr>
          <w:rFonts w:ascii="宋体" w:hAnsi="宋体" w:eastAsia="宋体" w:cs="宋体"/>
          <w:color w:val="000"/>
          <w:sz w:val="28"/>
          <w:szCs w:val="28"/>
        </w:rPr>
        <w:t xml:space="preserve">5475711.29</w:t>
      </w:r>
    </w:p>
    <w:p>
      <w:pPr>
        <w:ind w:left="0" w:right="0" w:firstLine="560"/>
        <w:spacing w:before="450" w:after="450" w:line="312" w:lineRule="auto"/>
      </w:pPr>
      <w:r>
        <w:rPr>
          <w:rFonts w:ascii="宋体" w:hAnsi="宋体" w:eastAsia="宋体" w:cs="宋体"/>
          <w:color w:val="000"/>
          <w:sz w:val="28"/>
          <w:szCs w:val="28"/>
        </w:rPr>
        <w:t xml:space="preserve">519899.502</w:t>
      </w:r>
    </w:p>
    <w:p>
      <w:pPr>
        <w:ind w:left="0" w:right="0" w:firstLine="560"/>
        <w:spacing w:before="450" w:after="450" w:line="312" w:lineRule="auto"/>
      </w:pPr>
      <w:r>
        <w:rPr>
          <w:rFonts w:ascii="宋体" w:hAnsi="宋体" w:eastAsia="宋体" w:cs="宋体"/>
          <w:color w:val="000"/>
          <w:sz w:val="28"/>
          <w:szCs w:val="28"/>
        </w:rPr>
        <w:t xml:space="preserve">860.319</w:t>
      </w:r>
    </w:p>
    <w:p>
      <w:pPr>
        <w:ind w:left="0" w:right="0" w:firstLine="560"/>
        <w:spacing w:before="450" w:after="450" w:line="312" w:lineRule="auto"/>
      </w:pPr>
      <w:r>
        <w:rPr>
          <w:rFonts w:ascii="宋体" w:hAnsi="宋体" w:eastAsia="宋体" w:cs="宋体"/>
          <w:color w:val="000"/>
          <w:sz w:val="28"/>
          <w:szCs w:val="28"/>
        </w:rPr>
        <w:t xml:space="preserve">bk6</w:t>
      </w:r>
    </w:p>
    <w:p>
      <w:pPr>
        <w:ind w:left="0" w:right="0" w:firstLine="560"/>
        <w:spacing w:before="450" w:after="450" w:line="312" w:lineRule="auto"/>
      </w:pPr>
      <w:r>
        <w:rPr>
          <w:rFonts w:ascii="宋体" w:hAnsi="宋体" w:eastAsia="宋体" w:cs="宋体"/>
          <w:color w:val="000"/>
          <w:sz w:val="28"/>
          <w:szCs w:val="28"/>
        </w:rPr>
        <w:t xml:space="preserve">5475106.569</w:t>
      </w:r>
    </w:p>
    <w:p>
      <w:pPr>
        <w:ind w:left="0" w:right="0" w:firstLine="560"/>
        <w:spacing w:before="450" w:after="450" w:line="312" w:lineRule="auto"/>
      </w:pPr>
      <w:r>
        <w:rPr>
          <w:rFonts w:ascii="宋体" w:hAnsi="宋体" w:eastAsia="宋体" w:cs="宋体"/>
          <w:color w:val="000"/>
          <w:sz w:val="28"/>
          <w:szCs w:val="28"/>
        </w:rPr>
        <w:t xml:space="preserve">520xx3.574</w:t>
      </w:r>
    </w:p>
    <w:p>
      <w:pPr>
        <w:ind w:left="0" w:right="0" w:firstLine="560"/>
        <w:spacing w:before="450" w:after="450" w:line="312" w:lineRule="auto"/>
      </w:pPr>
      <w:r>
        <w:rPr>
          <w:rFonts w:ascii="宋体" w:hAnsi="宋体" w:eastAsia="宋体" w:cs="宋体"/>
          <w:color w:val="000"/>
          <w:sz w:val="28"/>
          <w:szCs w:val="28"/>
        </w:rPr>
        <w:t xml:space="preserve">797.176</w:t>
      </w:r>
    </w:p>
    <w:p>
      <w:pPr>
        <w:ind w:left="0" w:right="0" w:firstLine="560"/>
        <w:spacing w:before="450" w:after="450" w:line="312" w:lineRule="auto"/>
      </w:pPr>
      <w:r>
        <w:rPr>
          <w:rFonts w:ascii="宋体" w:hAnsi="宋体" w:eastAsia="宋体" w:cs="宋体"/>
          <w:color w:val="000"/>
          <w:sz w:val="28"/>
          <w:szCs w:val="28"/>
        </w:rPr>
        <w:t xml:space="preserve">bk7</w:t>
      </w:r>
    </w:p>
    <w:p>
      <w:pPr>
        <w:ind w:left="0" w:right="0" w:firstLine="560"/>
        <w:spacing w:before="450" w:after="450" w:line="312" w:lineRule="auto"/>
      </w:pPr>
      <w:r>
        <w:rPr>
          <w:rFonts w:ascii="宋体" w:hAnsi="宋体" w:eastAsia="宋体" w:cs="宋体"/>
          <w:color w:val="000"/>
          <w:sz w:val="28"/>
          <w:szCs w:val="28"/>
        </w:rPr>
        <w:t xml:space="preserve">5475207.041</w:t>
      </w:r>
    </w:p>
    <w:p>
      <w:pPr>
        <w:ind w:left="0" w:right="0" w:firstLine="560"/>
        <w:spacing w:before="450" w:after="450" w:line="312" w:lineRule="auto"/>
      </w:pPr>
      <w:r>
        <w:rPr>
          <w:rFonts w:ascii="宋体" w:hAnsi="宋体" w:eastAsia="宋体" w:cs="宋体"/>
          <w:color w:val="000"/>
          <w:sz w:val="28"/>
          <w:szCs w:val="28"/>
        </w:rPr>
        <w:t xml:space="preserve">519672.71</w:t>
      </w:r>
    </w:p>
    <w:p>
      <w:pPr>
        <w:ind w:left="0" w:right="0" w:firstLine="560"/>
        <w:spacing w:before="450" w:after="450" w:line="312" w:lineRule="auto"/>
      </w:pPr>
      <w:r>
        <w:rPr>
          <w:rFonts w:ascii="宋体" w:hAnsi="宋体" w:eastAsia="宋体" w:cs="宋体"/>
          <w:color w:val="000"/>
          <w:sz w:val="28"/>
          <w:szCs w:val="28"/>
        </w:rPr>
        <w:t xml:space="preserve">795.007</w:t>
      </w:r>
    </w:p>
    <w:p>
      <w:pPr>
        <w:ind w:left="0" w:right="0" w:firstLine="560"/>
        <w:spacing w:before="450" w:after="450" w:line="312" w:lineRule="auto"/>
      </w:pPr>
      <w:r>
        <w:rPr>
          <w:rFonts w:ascii="宋体" w:hAnsi="宋体" w:eastAsia="宋体" w:cs="宋体"/>
          <w:color w:val="000"/>
          <w:sz w:val="28"/>
          <w:szCs w:val="28"/>
        </w:rPr>
        <w:t xml:space="preserve">bk8</w:t>
      </w:r>
    </w:p>
    <w:p>
      <w:pPr>
        <w:ind w:left="0" w:right="0" w:firstLine="560"/>
        <w:spacing w:before="450" w:after="450" w:line="312" w:lineRule="auto"/>
      </w:pPr>
      <w:r>
        <w:rPr>
          <w:rFonts w:ascii="宋体" w:hAnsi="宋体" w:eastAsia="宋体" w:cs="宋体"/>
          <w:color w:val="000"/>
          <w:sz w:val="28"/>
          <w:szCs w:val="28"/>
        </w:rPr>
        <w:t xml:space="preserve">5475307.254</w:t>
      </w:r>
    </w:p>
    <w:p>
      <w:pPr>
        <w:ind w:left="0" w:right="0" w:firstLine="560"/>
        <w:spacing w:before="450" w:after="450" w:line="312" w:lineRule="auto"/>
      </w:pPr>
      <w:r>
        <w:rPr>
          <w:rFonts w:ascii="宋体" w:hAnsi="宋体" w:eastAsia="宋体" w:cs="宋体"/>
          <w:color w:val="000"/>
          <w:sz w:val="28"/>
          <w:szCs w:val="28"/>
        </w:rPr>
        <w:t xml:space="preserve">519708.475</w:t>
      </w:r>
    </w:p>
    <w:p>
      <w:pPr>
        <w:ind w:left="0" w:right="0" w:firstLine="560"/>
        <w:spacing w:before="450" w:after="450" w:line="312" w:lineRule="auto"/>
      </w:pPr>
      <w:r>
        <w:rPr>
          <w:rFonts w:ascii="宋体" w:hAnsi="宋体" w:eastAsia="宋体" w:cs="宋体"/>
          <w:color w:val="000"/>
          <w:sz w:val="28"/>
          <w:szCs w:val="28"/>
        </w:rPr>
        <w:t xml:space="preserve">804.522</w:t>
      </w:r>
    </w:p>
    <w:p>
      <w:pPr>
        <w:ind w:left="0" w:right="0" w:firstLine="560"/>
        <w:spacing w:before="450" w:after="450" w:line="312" w:lineRule="auto"/>
      </w:pPr>
      <w:r>
        <w:rPr>
          <w:rFonts w:ascii="宋体" w:hAnsi="宋体" w:eastAsia="宋体" w:cs="宋体"/>
          <w:color w:val="000"/>
          <w:sz w:val="28"/>
          <w:szCs w:val="28"/>
        </w:rPr>
        <w:t xml:space="preserve">bk9</w:t>
      </w:r>
    </w:p>
    <w:p>
      <w:pPr>
        <w:ind w:left="0" w:right="0" w:firstLine="560"/>
        <w:spacing w:before="450" w:after="450" w:line="312" w:lineRule="auto"/>
      </w:pPr>
      <w:r>
        <w:rPr>
          <w:rFonts w:ascii="宋体" w:hAnsi="宋体" w:eastAsia="宋体" w:cs="宋体"/>
          <w:color w:val="000"/>
          <w:sz w:val="28"/>
          <w:szCs w:val="28"/>
        </w:rPr>
        <w:t xml:space="preserve">5475798.629</w:t>
      </w:r>
    </w:p>
    <w:p>
      <w:pPr>
        <w:ind w:left="0" w:right="0" w:firstLine="560"/>
        <w:spacing w:before="450" w:after="450" w:line="312" w:lineRule="auto"/>
      </w:pPr>
      <w:r>
        <w:rPr>
          <w:rFonts w:ascii="宋体" w:hAnsi="宋体" w:eastAsia="宋体" w:cs="宋体"/>
          <w:color w:val="000"/>
          <w:sz w:val="28"/>
          <w:szCs w:val="28"/>
        </w:rPr>
        <w:t xml:space="preserve">519761.325</w:t>
      </w:r>
    </w:p>
    <w:p>
      <w:pPr>
        <w:ind w:left="0" w:right="0" w:firstLine="560"/>
        <w:spacing w:before="450" w:after="450" w:line="312" w:lineRule="auto"/>
      </w:pPr>
      <w:r>
        <w:rPr>
          <w:rFonts w:ascii="宋体" w:hAnsi="宋体" w:eastAsia="宋体" w:cs="宋体"/>
          <w:color w:val="000"/>
          <w:sz w:val="28"/>
          <w:szCs w:val="28"/>
        </w:rPr>
        <w:t xml:space="preserve">858.603</w:t>
      </w:r>
    </w:p>
    <w:p>
      <w:pPr>
        <w:ind w:left="0" w:right="0" w:firstLine="560"/>
        <w:spacing w:before="450" w:after="450" w:line="312" w:lineRule="auto"/>
      </w:pPr>
      <w:r>
        <w:rPr>
          <w:rFonts w:ascii="宋体" w:hAnsi="宋体" w:eastAsia="宋体" w:cs="宋体"/>
          <w:color w:val="000"/>
          <w:sz w:val="28"/>
          <w:szCs w:val="28"/>
        </w:rPr>
        <w:t xml:space="preserve">bk10</w:t>
      </w:r>
    </w:p>
    <w:p>
      <w:pPr>
        <w:ind w:left="0" w:right="0" w:firstLine="560"/>
        <w:spacing w:before="450" w:after="450" w:line="312" w:lineRule="auto"/>
      </w:pPr>
      <w:r>
        <w:rPr>
          <w:rFonts w:ascii="宋体" w:hAnsi="宋体" w:eastAsia="宋体" w:cs="宋体"/>
          <w:color w:val="000"/>
          <w:sz w:val="28"/>
          <w:szCs w:val="28"/>
        </w:rPr>
        <w:t xml:space="preserve">5475741.046</w:t>
      </w:r>
    </w:p>
    <w:p>
      <w:pPr>
        <w:ind w:left="0" w:right="0" w:firstLine="560"/>
        <w:spacing w:before="450" w:after="450" w:line="312" w:lineRule="auto"/>
      </w:pPr>
      <w:r>
        <w:rPr>
          <w:rFonts w:ascii="宋体" w:hAnsi="宋体" w:eastAsia="宋体" w:cs="宋体"/>
          <w:color w:val="000"/>
          <w:sz w:val="28"/>
          <w:szCs w:val="28"/>
        </w:rPr>
        <w:t xml:space="preserve">519594.331</w:t>
      </w:r>
    </w:p>
    <w:p>
      <w:pPr>
        <w:ind w:left="0" w:right="0" w:firstLine="560"/>
        <w:spacing w:before="450" w:after="450" w:line="312" w:lineRule="auto"/>
      </w:pPr>
      <w:r>
        <w:rPr>
          <w:rFonts w:ascii="宋体" w:hAnsi="宋体" w:eastAsia="宋体" w:cs="宋体"/>
          <w:color w:val="000"/>
          <w:sz w:val="28"/>
          <w:szCs w:val="28"/>
        </w:rPr>
        <w:t xml:space="preserve">835.538</w:t>
      </w:r>
    </w:p>
    <w:p>
      <w:pPr>
        <w:ind w:left="0" w:right="0" w:firstLine="560"/>
        <w:spacing w:before="450" w:after="450" w:line="312" w:lineRule="auto"/>
      </w:pPr>
      <w:r>
        <w:rPr>
          <w:rFonts w:ascii="宋体" w:hAnsi="宋体" w:eastAsia="宋体" w:cs="宋体"/>
          <w:color w:val="000"/>
          <w:sz w:val="28"/>
          <w:szCs w:val="28"/>
        </w:rPr>
        <w:t xml:space="preserve">bk11</w:t>
      </w:r>
    </w:p>
    <w:p>
      <w:pPr>
        <w:ind w:left="0" w:right="0" w:firstLine="560"/>
        <w:spacing w:before="450" w:after="450" w:line="312" w:lineRule="auto"/>
      </w:pPr>
      <w:r>
        <w:rPr>
          <w:rFonts w:ascii="宋体" w:hAnsi="宋体" w:eastAsia="宋体" w:cs="宋体"/>
          <w:color w:val="000"/>
          <w:sz w:val="28"/>
          <w:szCs w:val="28"/>
        </w:rPr>
        <w:t xml:space="preserve">5476019.869</w:t>
      </w:r>
    </w:p>
    <w:p>
      <w:pPr>
        <w:ind w:left="0" w:right="0" w:firstLine="560"/>
        <w:spacing w:before="450" w:after="450" w:line="312" w:lineRule="auto"/>
      </w:pPr>
      <w:r>
        <w:rPr>
          <w:rFonts w:ascii="宋体" w:hAnsi="宋体" w:eastAsia="宋体" w:cs="宋体"/>
          <w:color w:val="000"/>
          <w:sz w:val="28"/>
          <w:szCs w:val="28"/>
        </w:rPr>
        <w:t xml:space="preserve">519809.579</w:t>
      </w:r>
    </w:p>
    <w:p>
      <w:pPr>
        <w:ind w:left="0" w:right="0" w:firstLine="560"/>
        <w:spacing w:before="450" w:after="450" w:line="312" w:lineRule="auto"/>
      </w:pPr>
      <w:r>
        <w:rPr>
          <w:rFonts w:ascii="宋体" w:hAnsi="宋体" w:eastAsia="宋体" w:cs="宋体"/>
          <w:color w:val="000"/>
          <w:sz w:val="28"/>
          <w:szCs w:val="28"/>
        </w:rPr>
        <w:t xml:space="preserve">829.267</w:t>
      </w:r>
    </w:p>
    <w:p>
      <w:pPr>
        <w:ind w:left="0" w:right="0" w:firstLine="560"/>
        <w:spacing w:before="450" w:after="450" w:line="312" w:lineRule="auto"/>
      </w:pPr>
      <w:r>
        <w:rPr>
          <w:rFonts w:ascii="宋体" w:hAnsi="宋体" w:eastAsia="宋体" w:cs="宋体"/>
          <w:color w:val="000"/>
          <w:sz w:val="28"/>
          <w:szCs w:val="28"/>
        </w:rPr>
        <w:t xml:space="preserve">bk12</w:t>
      </w:r>
    </w:p>
    <w:p>
      <w:pPr>
        <w:ind w:left="0" w:right="0" w:firstLine="560"/>
        <w:spacing w:before="450" w:after="450" w:line="312" w:lineRule="auto"/>
      </w:pPr>
      <w:r>
        <w:rPr>
          <w:rFonts w:ascii="宋体" w:hAnsi="宋体" w:eastAsia="宋体" w:cs="宋体"/>
          <w:color w:val="000"/>
          <w:sz w:val="28"/>
          <w:szCs w:val="28"/>
        </w:rPr>
        <w:t xml:space="preserve">5476197.752</w:t>
      </w:r>
    </w:p>
    <w:p>
      <w:pPr>
        <w:ind w:left="0" w:right="0" w:firstLine="560"/>
        <w:spacing w:before="450" w:after="450" w:line="312" w:lineRule="auto"/>
      </w:pPr>
      <w:r>
        <w:rPr>
          <w:rFonts w:ascii="宋体" w:hAnsi="宋体" w:eastAsia="宋体" w:cs="宋体"/>
          <w:color w:val="000"/>
          <w:sz w:val="28"/>
          <w:szCs w:val="28"/>
        </w:rPr>
        <w:t xml:space="preserve">519628.102</w:t>
      </w:r>
    </w:p>
    <w:p>
      <w:pPr>
        <w:ind w:left="0" w:right="0" w:firstLine="560"/>
        <w:spacing w:before="450" w:after="450" w:line="312" w:lineRule="auto"/>
      </w:pPr>
      <w:r>
        <w:rPr>
          <w:rFonts w:ascii="宋体" w:hAnsi="宋体" w:eastAsia="宋体" w:cs="宋体"/>
          <w:color w:val="000"/>
          <w:sz w:val="28"/>
          <w:szCs w:val="28"/>
        </w:rPr>
        <w:t xml:space="preserve">816.566</w:t>
      </w:r>
    </w:p>
    <w:p>
      <w:pPr>
        <w:ind w:left="0" w:right="0" w:firstLine="560"/>
        <w:spacing w:before="450" w:after="450" w:line="312" w:lineRule="auto"/>
      </w:pPr>
      <w:r>
        <w:rPr>
          <w:rFonts w:ascii="宋体" w:hAnsi="宋体" w:eastAsia="宋体" w:cs="宋体"/>
          <w:color w:val="000"/>
          <w:sz w:val="28"/>
          <w:szCs w:val="28"/>
        </w:rPr>
        <w:t xml:space="preserve">bk13</w:t>
      </w:r>
    </w:p>
    <w:p>
      <w:pPr>
        <w:ind w:left="0" w:right="0" w:firstLine="560"/>
        <w:spacing w:before="450" w:after="450" w:line="312" w:lineRule="auto"/>
      </w:pPr>
      <w:r>
        <w:rPr>
          <w:rFonts w:ascii="宋体" w:hAnsi="宋体" w:eastAsia="宋体" w:cs="宋体"/>
          <w:color w:val="000"/>
          <w:sz w:val="28"/>
          <w:szCs w:val="28"/>
        </w:rPr>
        <w:t xml:space="preserve">5476565.462</w:t>
      </w:r>
    </w:p>
    <w:p>
      <w:pPr>
        <w:ind w:left="0" w:right="0" w:firstLine="560"/>
        <w:spacing w:before="450" w:after="450" w:line="312" w:lineRule="auto"/>
      </w:pPr>
      <w:r>
        <w:rPr>
          <w:rFonts w:ascii="宋体" w:hAnsi="宋体" w:eastAsia="宋体" w:cs="宋体"/>
          <w:color w:val="000"/>
          <w:sz w:val="28"/>
          <w:szCs w:val="28"/>
        </w:rPr>
        <w:t xml:space="preserve">519699.346</w:t>
      </w:r>
    </w:p>
    <w:p>
      <w:pPr>
        <w:ind w:left="0" w:right="0" w:firstLine="560"/>
        <w:spacing w:before="450" w:after="450" w:line="312" w:lineRule="auto"/>
      </w:pPr>
      <w:r>
        <w:rPr>
          <w:rFonts w:ascii="宋体" w:hAnsi="宋体" w:eastAsia="宋体" w:cs="宋体"/>
          <w:color w:val="000"/>
          <w:sz w:val="28"/>
          <w:szCs w:val="28"/>
        </w:rPr>
        <w:t xml:space="preserve">776.352</w:t>
      </w:r>
    </w:p>
    <w:p>
      <w:pPr>
        <w:ind w:left="0" w:right="0" w:firstLine="560"/>
        <w:spacing w:before="450" w:after="450" w:line="312" w:lineRule="auto"/>
      </w:pPr>
      <w:r>
        <w:rPr>
          <w:rFonts w:ascii="宋体" w:hAnsi="宋体" w:eastAsia="宋体" w:cs="宋体"/>
          <w:color w:val="000"/>
          <w:sz w:val="28"/>
          <w:szCs w:val="28"/>
        </w:rPr>
        <w:t xml:space="preserve">bk14</w:t>
      </w:r>
    </w:p>
    <w:p>
      <w:pPr>
        <w:ind w:left="0" w:right="0" w:firstLine="560"/>
        <w:spacing w:before="450" w:after="450" w:line="312" w:lineRule="auto"/>
      </w:pPr>
      <w:r>
        <w:rPr>
          <w:rFonts w:ascii="宋体" w:hAnsi="宋体" w:eastAsia="宋体" w:cs="宋体"/>
          <w:color w:val="000"/>
          <w:sz w:val="28"/>
          <w:szCs w:val="28"/>
        </w:rPr>
        <w:t xml:space="preserve">5476625.622</w:t>
      </w:r>
    </w:p>
    <w:p>
      <w:pPr>
        <w:ind w:left="0" w:right="0" w:firstLine="560"/>
        <w:spacing w:before="450" w:after="450" w:line="312" w:lineRule="auto"/>
      </w:pPr>
      <w:r>
        <w:rPr>
          <w:rFonts w:ascii="宋体" w:hAnsi="宋体" w:eastAsia="宋体" w:cs="宋体"/>
          <w:color w:val="000"/>
          <w:sz w:val="28"/>
          <w:szCs w:val="28"/>
        </w:rPr>
        <w:t xml:space="preserve">519652.957</w:t>
      </w:r>
    </w:p>
    <w:p>
      <w:pPr>
        <w:ind w:left="0" w:right="0" w:firstLine="560"/>
        <w:spacing w:before="450" w:after="450" w:line="312" w:lineRule="auto"/>
      </w:pPr>
      <w:r>
        <w:rPr>
          <w:rFonts w:ascii="宋体" w:hAnsi="宋体" w:eastAsia="宋体" w:cs="宋体"/>
          <w:color w:val="000"/>
          <w:sz w:val="28"/>
          <w:szCs w:val="28"/>
        </w:rPr>
        <w:t xml:space="preserve">769.102</w:t>
      </w:r>
    </w:p>
    <w:p>
      <w:pPr>
        <w:ind w:left="0" w:right="0" w:firstLine="560"/>
        <w:spacing w:before="450" w:after="450" w:line="312" w:lineRule="auto"/>
      </w:pPr>
      <w:r>
        <w:rPr>
          <w:rFonts w:ascii="宋体" w:hAnsi="宋体" w:eastAsia="宋体" w:cs="宋体"/>
          <w:color w:val="000"/>
          <w:sz w:val="28"/>
          <w:szCs w:val="28"/>
        </w:rPr>
        <w:t xml:space="preserve">bk15</w:t>
      </w:r>
    </w:p>
    <w:p>
      <w:pPr>
        <w:ind w:left="0" w:right="0" w:firstLine="560"/>
        <w:spacing w:before="450" w:after="450" w:line="312" w:lineRule="auto"/>
      </w:pPr>
      <w:r>
        <w:rPr>
          <w:rFonts w:ascii="宋体" w:hAnsi="宋体" w:eastAsia="宋体" w:cs="宋体"/>
          <w:color w:val="000"/>
          <w:sz w:val="28"/>
          <w:szCs w:val="28"/>
        </w:rPr>
        <w:t xml:space="preserve">5476245.824</w:t>
      </w:r>
    </w:p>
    <w:p>
      <w:pPr>
        <w:ind w:left="0" w:right="0" w:firstLine="560"/>
        <w:spacing w:before="450" w:after="450" w:line="312" w:lineRule="auto"/>
      </w:pPr>
      <w:r>
        <w:rPr>
          <w:rFonts w:ascii="宋体" w:hAnsi="宋体" w:eastAsia="宋体" w:cs="宋体"/>
          <w:color w:val="000"/>
          <w:sz w:val="28"/>
          <w:szCs w:val="28"/>
        </w:rPr>
        <w:t xml:space="preserve">519449.814</w:t>
      </w:r>
    </w:p>
    <w:p>
      <w:pPr>
        <w:ind w:left="0" w:right="0" w:firstLine="560"/>
        <w:spacing w:before="450" w:after="450" w:line="312" w:lineRule="auto"/>
      </w:pPr>
      <w:r>
        <w:rPr>
          <w:rFonts w:ascii="宋体" w:hAnsi="宋体" w:eastAsia="宋体" w:cs="宋体"/>
          <w:color w:val="000"/>
          <w:sz w:val="28"/>
          <w:szCs w:val="28"/>
        </w:rPr>
        <w:t xml:space="preserve">792.862</w:t>
      </w:r>
    </w:p>
    <w:p>
      <w:pPr>
        <w:ind w:left="0" w:right="0" w:firstLine="560"/>
        <w:spacing w:before="450" w:after="450" w:line="312" w:lineRule="auto"/>
      </w:pPr>
      <w:r>
        <w:rPr>
          <w:rFonts w:ascii="宋体" w:hAnsi="宋体" w:eastAsia="宋体" w:cs="宋体"/>
          <w:color w:val="000"/>
          <w:sz w:val="28"/>
          <w:szCs w:val="28"/>
        </w:rPr>
        <w:t xml:space="preserve">bk16</w:t>
      </w:r>
    </w:p>
    <w:p>
      <w:pPr>
        <w:ind w:left="0" w:right="0" w:firstLine="560"/>
        <w:spacing w:before="450" w:after="450" w:line="312" w:lineRule="auto"/>
      </w:pPr>
      <w:r>
        <w:rPr>
          <w:rFonts w:ascii="宋体" w:hAnsi="宋体" w:eastAsia="宋体" w:cs="宋体"/>
          <w:color w:val="000"/>
          <w:sz w:val="28"/>
          <w:szCs w:val="28"/>
        </w:rPr>
        <w:t xml:space="preserve">5476197.447</w:t>
      </w:r>
    </w:p>
    <w:p>
      <w:pPr>
        <w:ind w:left="0" w:right="0" w:firstLine="560"/>
        <w:spacing w:before="450" w:after="450" w:line="312" w:lineRule="auto"/>
      </w:pPr>
      <w:r>
        <w:rPr>
          <w:rFonts w:ascii="宋体" w:hAnsi="宋体" w:eastAsia="宋体" w:cs="宋体"/>
          <w:color w:val="000"/>
          <w:sz w:val="28"/>
          <w:szCs w:val="28"/>
        </w:rPr>
        <w:t xml:space="preserve">519093.774</w:t>
      </w:r>
    </w:p>
    <w:p>
      <w:pPr>
        <w:ind w:left="0" w:right="0" w:firstLine="560"/>
        <w:spacing w:before="450" w:after="450" w:line="312" w:lineRule="auto"/>
      </w:pPr>
      <w:r>
        <w:rPr>
          <w:rFonts w:ascii="宋体" w:hAnsi="宋体" w:eastAsia="宋体" w:cs="宋体"/>
          <w:color w:val="000"/>
          <w:sz w:val="28"/>
          <w:szCs w:val="28"/>
        </w:rPr>
        <w:t xml:space="preserve">735.102</w:t>
      </w:r>
    </w:p>
    <w:p>
      <w:pPr>
        <w:ind w:left="0" w:right="0" w:firstLine="560"/>
        <w:spacing w:before="450" w:after="450" w:line="312" w:lineRule="auto"/>
      </w:pPr>
      <w:r>
        <w:rPr>
          <w:rFonts w:ascii="宋体" w:hAnsi="宋体" w:eastAsia="宋体" w:cs="宋体"/>
          <w:color w:val="000"/>
          <w:sz w:val="28"/>
          <w:szCs w:val="28"/>
        </w:rPr>
        <w:t xml:space="preserve">5)特殊地物的测量</w:t>
      </w:r>
    </w:p>
    <w:p>
      <w:pPr>
        <w:ind w:left="0" w:right="0" w:firstLine="560"/>
        <w:spacing w:before="450" w:after="450" w:line="312" w:lineRule="auto"/>
      </w:pPr>
      <w:r>
        <w:rPr>
          <w:rFonts w:ascii="宋体" w:hAnsi="宋体" w:eastAsia="宋体" w:cs="宋体"/>
          <w:color w:val="000"/>
          <w:sz w:val="28"/>
          <w:szCs w:val="28"/>
        </w:rPr>
        <w:t xml:space="preserve">第二测区内的主要特殊地物有：居民地、牲口棚、探槽、大车道、铁丝网。</w:t>
      </w:r>
    </w:p>
    <w:p>
      <w:pPr>
        <w:ind w:left="0" w:right="0" w:firstLine="560"/>
        <w:spacing w:before="450" w:after="450" w:line="312" w:lineRule="auto"/>
      </w:pPr>
      <w:r>
        <w:rPr>
          <w:rFonts w:ascii="宋体" w:hAnsi="宋体" w:eastAsia="宋体" w:cs="宋体"/>
          <w:color w:val="000"/>
          <w:sz w:val="28"/>
          <w:szCs w:val="28"/>
        </w:rPr>
        <w:t xml:space="preserve">居民地：居民地内主要地物为四点民房，可采用测三点法，草图记录点号。</w:t>
      </w:r>
    </w:p>
    <w:p>
      <w:pPr>
        <w:ind w:left="0" w:right="0" w:firstLine="560"/>
        <w:spacing w:before="450" w:after="450" w:line="312" w:lineRule="auto"/>
      </w:pPr>
      <w:r>
        <w:rPr>
          <w:rFonts w:ascii="宋体" w:hAnsi="宋体" w:eastAsia="宋体" w:cs="宋体"/>
          <w:color w:val="000"/>
          <w:sz w:val="28"/>
          <w:szCs w:val="28"/>
        </w:rPr>
        <w:t xml:space="preserve">牲口棚、探槽的测法与四点民房相同。</w:t>
      </w:r>
    </w:p>
    <w:p>
      <w:pPr>
        <w:ind w:left="0" w:right="0" w:firstLine="560"/>
        <w:spacing w:before="450" w:after="450" w:line="312" w:lineRule="auto"/>
      </w:pPr>
      <w:r>
        <w:rPr>
          <w:rFonts w:ascii="宋体" w:hAnsi="宋体" w:eastAsia="宋体" w:cs="宋体"/>
          <w:color w:val="000"/>
          <w:sz w:val="28"/>
          <w:szCs w:val="28"/>
        </w:rPr>
        <w:t xml:space="preserve">大车道：大车道的方法为测道路中线，量宽度，记录点号。大车道测量时，在直道是可较长距离测一点，拐点处必测。</w:t>
      </w:r>
    </w:p>
    <w:p>
      <w:pPr>
        <w:ind w:left="0" w:right="0" w:firstLine="560"/>
        <w:spacing w:before="450" w:after="450" w:line="312" w:lineRule="auto"/>
      </w:pPr>
      <w:r>
        <w:rPr>
          <w:rFonts w:ascii="宋体" w:hAnsi="宋体" w:eastAsia="宋体" w:cs="宋体"/>
          <w:color w:val="000"/>
          <w:sz w:val="28"/>
          <w:szCs w:val="28"/>
        </w:rPr>
        <w:t xml:space="preserve">四、内业电子草图的勾绘</w:t>
      </w:r>
    </w:p>
    <w:p>
      <w:pPr>
        <w:ind w:left="0" w:right="0" w:firstLine="560"/>
        <w:spacing w:before="450" w:after="450" w:line="312" w:lineRule="auto"/>
      </w:pPr>
      <w:r>
        <w:rPr>
          <w:rFonts w:ascii="宋体" w:hAnsi="宋体" w:eastAsia="宋体" w:cs="宋体"/>
          <w:color w:val="000"/>
          <w:sz w:val="28"/>
          <w:szCs w:val="28"/>
        </w:rPr>
        <w:t xml:space="preserve">地貌方面：根据测区实地状况应属丘陵地貌，因此地貌应用2米等高线表示。dtm的建立符合地貌的现实性。绘出的等高线平滑自然，等高线拟合步长为2米，等高线注记均匀。在地势平坦地区，应用散点表示地形的变化，散点分布均匀合理。特殊地貌采用正确的地貌符号进行表示。</w:t>
      </w:r>
    </w:p>
    <w:p>
      <w:pPr>
        <w:ind w:left="0" w:right="0" w:firstLine="560"/>
        <w:spacing w:before="450" w:after="450" w:line="312" w:lineRule="auto"/>
      </w:pPr>
      <w:r>
        <w:rPr>
          <w:rFonts w:ascii="宋体" w:hAnsi="宋体" w:eastAsia="宋体" w:cs="宋体"/>
          <w:color w:val="000"/>
          <w:sz w:val="28"/>
          <w:szCs w:val="28"/>
        </w:rPr>
        <w:t xml:space="preserve">本测区内面状地物主要包括：各种房屋。</w:t>
      </w:r>
    </w:p>
    <w:p>
      <w:pPr>
        <w:ind w:left="0" w:right="0" w:firstLine="560"/>
        <w:spacing w:before="450" w:after="450" w:line="312" w:lineRule="auto"/>
      </w:pPr>
      <w:r>
        <w:rPr>
          <w:rFonts w:ascii="宋体" w:hAnsi="宋体" w:eastAsia="宋体" w:cs="宋体"/>
          <w:color w:val="000"/>
          <w:sz w:val="28"/>
          <w:szCs w:val="28"/>
        </w:rPr>
        <w:t xml:space="preserve">本测区内线状地物主要包括：大车道、铁丝网。</w:t>
      </w:r>
    </w:p>
    <w:p>
      <w:pPr>
        <w:ind w:left="0" w:right="0" w:firstLine="560"/>
        <w:spacing w:before="450" w:after="450" w:line="312" w:lineRule="auto"/>
      </w:pPr>
      <w:r>
        <w:rPr>
          <w:rFonts w:ascii="宋体" w:hAnsi="宋体" w:eastAsia="宋体" w:cs="宋体"/>
          <w:color w:val="000"/>
          <w:sz w:val="28"/>
          <w:szCs w:val="28"/>
        </w:rPr>
        <w:t xml:space="preserve">本测区内独立地物主要包括：探槽、牲畜棚。</w:t>
      </w:r>
    </w:p>
    <w:p>
      <w:pPr>
        <w:ind w:left="0" w:right="0" w:firstLine="560"/>
        <w:spacing w:before="450" w:after="450" w:line="312" w:lineRule="auto"/>
      </w:pPr>
      <w:r>
        <w:rPr>
          <w:rFonts w:ascii="宋体" w:hAnsi="宋体" w:eastAsia="宋体" w:cs="宋体"/>
          <w:color w:val="000"/>
          <w:sz w:val="28"/>
          <w:szCs w:val="28"/>
        </w:rPr>
        <w:t xml:space="preserve">测区内除以上地物外无其他地物，地貌也较为简单，因此地形图没加图例说明。</w:t>
      </w:r>
    </w:p>
    <w:p>
      <w:pPr>
        <w:ind w:left="0" w:right="0" w:firstLine="560"/>
        <w:spacing w:before="450" w:after="450" w:line="312" w:lineRule="auto"/>
      </w:pPr>
      <w:r>
        <w:rPr>
          <w:rFonts w:ascii="宋体" w:hAnsi="宋体" w:eastAsia="宋体" w:cs="宋体"/>
          <w:color w:val="000"/>
          <w:sz w:val="28"/>
          <w:szCs w:val="28"/>
        </w:rPr>
        <w:t xml:space="preserve">每天外业作业完成后，晚上回来后要进行电子草图的勾绘，以防止手绘草图丢失后给成图造成不便。电子草图的勾绘根据手绘草图将特殊地物地貌点相连，并进行一定的修补。</w:t>
      </w:r>
    </w:p>
    <w:p>
      <w:pPr>
        <w:ind w:left="0" w:right="0" w:firstLine="560"/>
        <w:spacing w:before="450" w:after="450" w:line="312" w:lineRule="auto"/>
      </w:pPr>
      <w:r>
        <w:rPr>
          <w:rFonts w:ascii="宋体" w:hAnsi="宋体" w:eastAsia="宋体" w:cs="宋体"/>
          <w:color w:val="000"/>
          <w:sz w:val="28"/>
          <w:szCs w:val="28"/>
        </w:rPr>
        <w:t xml:space="preserve">本测区内主要的地物为探槽。探槽的勾绘方法为：根据草图的记录，将每个探槽的三个点相连，再插入探槽的图例。</w:t>
      </w:r>
    </w:p>
    <w:p>
      <w:pPr>
        <w:ind w:left="0" w:right="0" w:firstLine="560"/>
        <w:spacing w:before="450" w:after="450" w:line="312" w:lineRule="auto"/>
      </w:pPr>
      <w:r>
        <w:rPr>
          <w:rFonts w:ascii="宋体" w:hAnsi="宋体" w:eastAsia="宋体" w:cs="宋体"/>
          <w:color w:val="000"/>
          <w:sz w:val="28"/>
          <w:szCs w:val="28"/>
        </w:rPr>
        <w:t xml:space="preserve">探槽图例</w:t>
      </w:r>
    </w:p>
    <w:p>
      <w:pPr>
        <w:ind w:left="0" w:right="0" w:firstLine="560"/>
        <w:spacing w:before="450" w:after="450" w:line="312" w:lineRule="auto"/>
      </w:pPr>
      <w:r>
        <w:rPr>
          <w:rFonts w:ascii="宋体" w:hAnsi="宋体" w:eastAsia="宋体" w:cs="宋体"/>
          <w:color w:val="000"/>
          <w:sz w:val="28"/>
          <w:szCs w:val="28"/>
        </w:rPr>
        <w:t xml:space="preserve">测区内其他地物还有四点民房、大车道、铁丝网。</w:t>
      </w:r>
    </w:p>
    <w:p>
      <w:pPr>
        <w:ind w:left="0" w:right="0" w:firstLine="560"/>
        <w:spacing w:before="450" w:after="450" w:line="312" w:lineRule="auto"/>
      </w:pPr>
      <w:r>
        <w:rPr>
          <w:rFonts w:ascii="宋体" w:hAnsi="宋体" w:eastAsia="宋体" w:cs="宋体"/>
          <w:color w:val="000"/>
          <w:sz w:val="28"/>
          <w:szCs w:val="28"/>
        </w:rPr>
        <w:t xml:space="preserve">四点民房勾绘方法与探槽相似，连三点再插入四点民房图例。</w:t>
      </w:r>
    </w:p>
    <w:p>
      <w:pPr>
        <w:ind w:left="0" w:right="0" w:firstLine="560"/>
        <w:spacing w:before="450" w:after="450" w:line="312" w:lineRule="auto"/>
      </w:pPr>
      <w:r>
        <w:rPr>
          <w:rFonts w:ascii="宋体" w:hAnsi="宋体" w:eastAsia="宋体" w:cs="宋体"/>
          <w:color w:val="000"/>
          <w:sz w:val="28"/>
          <w:szCs w:val="28"/>
        </w:rPr>
        <w:t xml:space="preserve">四点民房图例</w:t>
      </w:r>
    </w:p>
    <w:p>
      <w:pPr>
        <w:ind w:left="0" w:right="0" w:firstLine="560"/>
        <w:spacing w:before="450" w:after="450" w:line="312" w:lineRule="auto"/>
      </w:pPr>
      <w:r>
        <w:rPr>
          <w:rFonts w:ascii="宋体" w:hAnsi="宋体" w:eastAsia="宋体" w:cs="宋体"/>
          <w:color w:val="000"/>
          <w:sz w:val="28"/>
          <w:szCs w:val="28"/>
        </w:rPr>
        <w:t xml:space="preserve">大车道与铁丝网勾绘方法：先用pline线将所有点相连，再将pline线换成大车道和铁丝网图例表示。</w:t>
      </w:r>
    </w:p>
    <w:p>
      <w:pPr>
        <w:ind w:left="0" w:right="0" w:firstLine="560"/>
        <w:spacing w:before="450" w:after="450" w:line="312" w:lineRule="auto"/>
      </w:pPr>
      <w:r>
        <w:rPr>
          <w:rFonts w:ascii="宋体" w:hAnsi="宋体" w:eastAsia="宋体" w:cs="宋体"/>
          <w:color w:val="000"/>
          <w:sz w:val="28"/>
          <w:szCs w:val="28"/>
        </w:rPr>
        <w:t xml:space="preserve">铁丝网图例 大车道图例</w:t>
      </w:r>
    </w:p>
    <w:p>
      <w:pPr>
        <w:ind w:left="0" w:right="0" w:firstLine="560"/>
        <w:spacing w:before="450" w:after="450" w:line="312" w:lineRule="auto"/>
      </w:pPr>
      <w:r>
        <w:rPr>
          <w:rFonts w:ascii="宋体" w:hAnsi="宋体" w:eastAsia="宋体" w:cs="宋体"/>
          <w:color w:val="000"/>
          <w:sz w:val="28"/>
          <w:szCs w:val="28"/>
        </w:rPr>
        <w:t xml:space="preserve">五、内业成图</w:t>
      </w:r>
    </w:p>
    <w:p>
      <w:pPr>
        <w:ind w:left="0" w:right="0" w:firstLine="560"/>
        <w:spacing w:before="450" w:after="450" w:line="312" w:lineRule="auto"/>
      </w:pPr>
      <w:r>
        <w:rPr>
          <w:rFonts w:ascii="宋体" w:hAnsi="宋体" w:eastAsia="宋体" w:cs="宋体"/>
          <w:color w:val="000"/>
          <w:sz w:val="28"/>
          <w:szCs w:val="28"/>
        </w:rPr>
        <w:t xml:space="preserve">1 、成图软件介绍</w:t>
      </w:r>
    </w:p>
    <w:p>
      <w:pPr>
        <w:ind w:left="0" w:right="0" w:firstLine="560"/>
        <w:spacing w:before="450" w:after="450" w:line="312" w:lineRule="auto"/>
      </w:pPr>
      <w:r>
        <w:rPr>
          <w:rFonts w:ascii="宋体" w:hAnsi="宋体" w:eastAsia="宋体" w:cs="宋体"/>
          <w:color w:val="000"/>
          <w:sz w:val="28"/>
          <w:szCs w:val="28"/>
        </w:rPr>
        <w:t xml:space="preserve">内业成图利用南方cass 5.1软件。其具有如下特点：</w:t>
      </w:r>
    </w:p>
    <w:p>
      <w:pPr>
        <w:ind w:left="0" w:right="0" w:firstLine="560"/>
        <w:spacing w:before="450" w:after="450" w:line="312" w:lineRule="auto"/>
      </w:pPr>
      <w:r>
        <w:rPr>
          <w:rFonts w:ascii="宋体" w:hAnsi="宋体" w:eastAsia="宋体" w:cs="宋体"/>
          <w:color w:val="000"/>
          <w:sz w:val="28"/>
          <w:szCs w:val="28"/>
        </w:rPr>
        <w:t xml:space="preserve">cass 5.1在数字化成图方面的技术特色：</w:t>
      </w:r>
    </w:p>
    <w:p>
      <w:pPr>
        <w:ind w:left="0" w:right="0" w:firstLine="560"/>
        <w:spacing w:before="450" w:after="450" w:line="312" w:lineRule="auto"/>
      </w:pPr>
      <w:r>
        <w:rPr>
          <w:rFonts w:ascii="宋体" w:hAnsi="宋体" w:eastAsia="宋体" w:cs="宋体"/>
          <w:color w:val="000"/>
          <w:sz w:val="28"/>
          <w:szCs w:val="28"/>
        </w:rPr>
        <w:t xml:space="preserve">1)更加便捷的简码用户方案。</w:t>
      </w:r>
    </w:p>
    <w:p>
      <w:pPr>
        <w:ind w:left="0" w:right="0" w:firstLine="560"/>
        <w:spacing w:before="450" w:after="450" w:line="312" w:lineRule="auto"/>
      </w:pPr>
      <w:r>
        <w:rPr>
          <w:rFonts w:ascii="宋体" w:hAnsi="宋体" w:eastAsia="宋体" w:cs="宋体"/>
          <w:color w:val="000"/>
          <w:sz w:val="28"/>
          <w:szCs w:val="28"/>
        </w:rPr>
        <w:t xml:space="preserve">2)更加完善、使用的电子平板。</w:t>
      </w:r>
    </w:p>
    <w:p>
      <w:pPr>
        <w:ind w:left="0" w:right="0" w:firstLine="560"/>
        <w:spacing w:before="450" w:after="450" w:line="312" w:lineRule="auto"/>
      </w:pPr>
      <w:r>
        <w:rPr>
          <w:rFonts w:ascii="宋体" w:hAnsi="宋体" w:eastAsia="宋体" w:cs="宋体"/>
          <w:color w:val="000"/>
          <w:sz w:val="28"/>
          <w:szCs w:val="28"/>
        </w:rPr>
        <w:t xml:space="preserve">3)更加底层的骨架线技术。</w:t>
      </w:r>
    </w:p>
    <w:p>
      <w:pPr>
        <w:ind w:left="0" w:right="0" w:firstLine="560"/>
        <w:spacing w:before="450" w:after="450" w:line="312" w:lineRule="auto"/>
      </w:pPr>
      <w:r>
        <w:rPr>
          <w:rFonts w:ascii="宋体" w:hAnsi="宋体" w:eastAsia="宋体" w:cs="宋体"/>
          <w:color w:val="000"/>
          <w:sz w:val="28"/>
          <w:szCs w:val="28"/>
        </w:rPr>
        <w:t xml:space="preserve">4)更加直观、便捷的图上比例尺更改。</w:t>
      </w:r>
    </w:p>
    <w:p>
      <w:pPr>
        <w:ind w:left="0" w:right="0" w:firstLine="560"/>
        <w:spacing w:before="450" w:after="450" w:line="312" w:lineRule="auto"/>
      </w:pPr>
      <w:r>
        <w:rPr>
          <w:rFonts w:ascii="宋体" w:hAnsi="宋体" w:eastAsia="宋体" w:cs="宋体"/>
          <w:color w:val="000"/>
          <w:sz w:val="28"/>
          <w:szCs w:val="28"/>
        </w:rPr>
        <w:t xml:space="preserve">5)更加直观高效的地物遍及。</w:t>
      </w:r>
    </w:p>
    <w:p>
      <w:pPr>
        <w:ind w:left="0" w:right="0" w:firstLine="560"/>
        <w:spacing w:before="450" w:after="450" w:line="312" w:lineRule="auto"/>
      </w:pPr>
      <w:r>
        <w:rPr>
          <w:rFonts w:ascii="宋体" w:hAnsi="宋体" w:eastAsia="宋体" w:cs="宋体"/>
          <w:color w:val="000"/>
          <w:sz w:val="28"/>
          <w:szCs w:val="28"/>
        </w:rPr>
        <w:t xml:space="preserve">6)更加丰富的dtm建模与等高线绘图技术。</w:t>
      </w:r>
    </w:p>
    <w:p>
      <w:pPr>
        <w:ind w:left="0" w:right="0" w:firstLine="560"/>
        <w:spacing w:before="450" w:after="450" w:line="312" w:lineRule="auto"/>
      </w:pPr>
      <w:r>
        <w:rPr>
          <w:rFonts w:ascii="宋体" w:hAnsi="宋体" w:eastAsia="宋体" w:cs="宋体"/>
          <w:color w:val="000"/>
          <w:sz w:val="28"/>
          <w:szCs w:val="28"/>
        </w:rPr>
        <w:t xml:space="preserve">7)提供了更多的用户化途径。</w:t>
      </w:r>
    </w:p>
    <w:p>
      <w:pPr>
        <w:ind w:left="0" w:right="0" w:firstLine="560"/>
        <w:spacing w:before="450" w:after="450" w:line="312" w:lineRule="auto"/>
      </w:pPr>
      <w:r>
        <w:rPr>
          <w:rFonts w:ascii="宋体" w:hAnsi="宋体" w:eastAsia="宋体" w:cs="宋体"/>
          <w:color w:val="000"/>
          <w:sz w:val="28"/>
          <w:szCs w:val="28"/>
        </w:rPr>
        <w:t xml:space="preserve">8)全面采用objectarx开发技术。</w:t>
      </w:r>
    </w:p>
    <w:p>
      <w:pPr>
        <w:ind w:left="0" w:right="0" w:firstLine="560"/>
        <w:spacing w:before="450" w:after="450" w:line="312" w:lineRule="auto"/>
      </w:pPr>
      <w:r>
        <w:rPr>
          <w:rFonts w:ascii="宋体" w:hAnsi="宋体" w:eastAsia="宋体" w:cs="宋体"/>
          <w:color w:val="000"/>
          <w:sz w:val="28"/>
          <w:szCs w:val="28"/>
        </w:rPr>
        <w:t xml:space="preserve">9)更加集中的参数设置模式。</w:t>
      </w:r>
    </w:p>
    <w:p>
      <w:pPr>
        <w:ind w:left="0" w:right="0" w:firstLine="560"/>
        <w:spacing w:before="450" w:after="450" w:line="312" w:lineRule="auto"/>
      </w:pPr>
      <w:r>
        <w:rPr>
          <w:rFonts w:ascii="宋体" w:hAnsi="宋体" w:eastAsia="宋体" w:cs="宋体"/>
          <w:color w:val="000"/>
          <w:sz w:val="28"/>
          <w:szCs w:val="28"/>
        </w:rPr>
        <w:t xml:space="preserve">2、内业成图方法：</w:t>
      </w:r>
    </w:p>
    <w:p>
      <w:pPr>
        <w:ind w:left="0" w:right="0" w:firstLine="560"/>
        <w:spacing w:before="450" w:after="450" w:line="312" w:lineRule="auto"/>
      </w:pPr>
      <w:r>
        <w:rPr>
          <w:rFonts w:ascii="宋体" w:hAnsi="宋体" w:eastAsia="宋体" w:cs="宋体"/>
          <w:color w:val="000"/>
          <w:sz w:val="28"/>
          <w:szCs w:val="28"/>
        </w:rPr>
        <w:t xml:space="preserve">1)方法简介</w:t>
      </w:r>
    </w:p>
    <w:p>
      <w:pPr>
        <w:ind w:left="0" w:right="0" w:firstLine="560"/>
        <w:spacing w:before="450" w:after="450" w:line="312" w:lineRule="auto"/>
      </w:pPr>
      <w:r>
        <w:rPr>
          <w:rFonts w:ascii="宋体" w:hAnsi="宋体" w:eastAsia="宋体" w:cs="宋体"/>
          <w:color w:val="000"/>
          <w:sz w:val="28"/>
          <w:szCs w:val="28"/>
        </w:rPr>
        <w:t xml:space="preserve">在外业无码作业数据采集的基础上，内业将利用外业草图，采用南方cass 5.1软件进行成图。成图比例尺为1：20xx和1：1000。地貌与实地相符，地物位置精确，符号利用要正确。所成的电子地图进行了严格分层管理，可出各种专题地图的要求。图形格式为dwg格式。</w:t>
      </w:r>
    </w:p>
    <w:p>
      <w:pPr>
        <w:ind w:left="0" w:right="0" w:firstLine="560"/>
        <w:spacing w:before="450" w:after="450" w:line="312" w:lineRule="auto"/>
      </w:pPr>
      <w:r>
        <w:rPr>
          <w:rFonts w:ascii="宋体" w:hAnsi="宋体" w:eastAsia="宋体" w:cs="宋体"/>
          <w:color w:val="000"/>
          <w:sz w:val="28"/>
          <w:szCs w:val="28"/>
        </w:rPr>
        <w:t xml:space="preserve">2)内业成图具体过程</w:t>
      </w:r>
    </w:p>
    <w:p>
      <w:pPr>
        <w:ind w:left="0" w:right="0" w:firstLine="560"/>
        <w:spacing w:before="450" w:after="450" w:line="312" w:lineRule="auto"/>
      </w:pPr>
      <w:r>
        <w:rPr>
          <w:rFonts w:ascii="宋体" w:hAnsi="宋体" w:eastAsia="宋体" w:cs="宋体"/>
          <w:color w:val="000"/>
          <w:sz w:val="28"/>
          <w:szCs w:val="28"/>
        </w:rPr>
        <w:t xml:space="preserve">文件的建立：在excel文件中首先输入该点的点号，再空一格，在第三格中输入x坐标的值，在第四格中输入y的值，选择csv格式进行保存，并将文件的扩展名改为dat。</w:t>
      </w:r>
    </w:p>
    <w:p>
      <w:pPr>
        <w:ind w:left="0" w:right="0" w:firstLine="560"/>
        <w:spacing w:before="450" w:after="450" w:line="312" w:lineRule="auto"/>
      </w:pPr>
      <w:r>
        <w:rPr>
          <w:rFonts w:ascii="宋体" w:hAnsi="宋体" w:eastAsia="宋体" w:cs="宋体"/>
          <w:color w:val="000"/>
          <w:sz w:val="28"/>
          <w:szCs w:val="28"/>
        </w:rPr>
        <w:t xml:space="preserve">2.展点(高程点或点号)：在绘图处理的下拉菜单中选择“展点”项的“野外测点点号”在打开的对话框中选择自己所需要的文件，然后单击确定便可以在屏幕展出野外测点及点号。</w:t>
      </w:r>
    </w:p>
    <w:p>
      <w:pPr>
        <w:ind w:left="0" w:right="0" w:firstLine="560"/>
        <w:spacing w:before="450" w:after="450" w:line="312" w:lineRule="auto"/>
      </w:pPr>
      <w:r>
        <w:rPr>
          <w:rFonts w:ascii="宋体" w:hAnsi="宋体" w:eastAsia="宋体" w:cs="宋体"/>
          <w:color w:val="000"/>
          <w:sz w:val="28"/>
          <w:szCs w:val="28"/>
        </w:rPr>
        <w:t xml:space="preserve">的建立：在等高线的目录下选择由数据文件建立dtm，输入绘图比例1：20xx，选择不考。</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工程测量实习心得体会篇二</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安康地区此次实习为毕业设计的一个组成部分，参加生产单位的具体工程项目更能锻炼自己的实际工作能力。此次随陕西公路勘察设计院一起，对阿北(阿荣旗至北海)高速公路安康到陕川界地段进gps公路勘测测量。四月的安康地区山清水秀，绿意盎然。一片春光如影随形。沿线江水碧玉，景色宜人，在勘测的同时也一睹祖国的大好河山。着对我来说，是意外收获。l 工程简介 安康至陕川界是西部开发干线公路阿荣旗至北海线在陕西境内的一段，是我省“米”字型公路主骨架的重要组成部分，它的建设对于促进西部大开发战略实施，完善全国及我省公路主骨架网络，增强西北与西南地区的经济联系，促进沿线丰富的自然资源和旅游资源开发，加快沿线群众脱贫致富步伐，促进地方经济发展具有重要意义。该公路起于汉滨区五里镇尹家营村，接小河至安康高速公路的终点，经流水镇、紫阳县、高滩镇、毛坝乡至陕川交界的白扬溪，路线全长105.364公里，工程投资74.43亿元，拟利用世行贷款3.5亿美元，已列入国家利用世行贷款～财年计划，并按世行简化项目评估周期12个月进行项目前期工作，确保xx年上半年开工建设。l 实习时间：-4-9---------4-23l</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公路gps勘测测量公路野外勘测的总体目的是把研究的路线走向方案通过适当的勘测放在实地，并取得相关的设计资料，根据《公路工程基本建设项目设计文件编制办法》的规定，公路工程基本建设项目一般采用两阶段设计，即初步设计和施工图设计(初测和定测)。 l</w:t>
      </w:r>
    </w:p>
    <w:p>
      <w:pPr>
        <w:ind w:left="0" w:right="0" w:firstLine="560"/>
        <w:spacing w:before="450" w:after="450" w:line="312" w:lineRule="auto"/>
      </w:pPr>
      <w:r>
        <w:rPr>
          <w:rFonts w:ascii="宋体" w:hAnsi="宋体" w:eastAsia="宋体" w:cs="宋体"/>
          <w:color w:val="000"/>
          <w:sz w:val="28"/>
          <w:szCs w:val="28"/>
        </w:rPr>
        <w:t xml:space="preserve">三、实习目的和任务</w:t>
      </w:r>
    </w:p>
    <w:p>
      <w:pPr>
        <w:ind w:left="0" w:right="0" w:firstLine="560"/>
        <w:spacing w:before="450" w:after="450" w:line="312" w:lineRule="auto"/>
      </w:pPr>
      <w:r>
        <w:rPr>
          <w:rFonts w:ascii="宋体" w:hAnsi="宋体" w:eastAsia="宋体" w:cs="宋体"/>
          <w:color w:val="000"/>
          <w:sz w:val="28"/>
          <w:szCs w:val="28"/>
        </w:rPr>
        <w:t xml:space="preserve">1. 通过实习巩固和熟练专业知识，将大学阶段所学知识融会贯通，以达到学以致用的效果。2. 初测目的：根据测量资料进行纸上定线和相关的内业工作，初步确定采用的路线方案，为编制初步设计提供所需的基础资料。3. 定测目的：通过现场测量进行优化，再实地放线定桩确定人工构造物的位置，为施工图设计提供详细可靠的资料l 工程资料安康～陕川界高速公路控制测量技术设计书一、概述安康～陕川界高速公路是国道主干线阿荣旗至北海陕西境内的一段。线路起点接小河~安康高速公路终点安康立交，沿途经过流水镇、洞河镇、紫阳县、高滩乡、毛坝镇、麻柳镇，线路终点位于四川省万县境内。测区路线全长约120xx年出版的1/10000彩印图。② 陕西省绘局iii等以上三角点成果(见下表)。③ 陕西省绘局iii等以上水准点成果(见下表)。④ 安康～陕川界高速公路工程可行性研究报告。已知三角点、水准点成果表表 1-1点 名x(米)y(米)h(米)备 注长枪岭3619654.20xx年4月9日进入工地，xx年4月25日完成任务，外业勘测历时30天左右，计划完成以下工作量：①、选点埋石约170个。②、施测gps点约51个③、施测一级导线约 100 公里。④、联测四等三角高程路线约90公里。</w:t>
      </w:r>
    </w:p>
    <w:p>
      <w:pPr>
        <w:ind w:left="0" w:right="0" w:firstLine="560"/>
        <w:spacing w:before="450" w:after="450" w:line="312" w:lineRule="auto"/>
      </w:pPr>
      <w:r>
        <w:rPr>
          <w:rFonts w:ascii="宋体" w:hAnsi="宋体" w:eastAsia="宋体" w:cs="宋体"/>
          <w:color w:val="000"/>
          <w:sz w:val="28"/>
          <w:szCs w:val="28"/>
        </w:rPr>
        <w:t xml:space="preserve">四、坐标系统及精度要求</w:t>
      </w:r>
    </w:p>
    <w:p>
      <w:pPr>
        <w:ind w:left="0" w:right="0" w:firstLine="560"/>
        <w:spacing w:before="450" w:after="450" w:line="312" w:lineRule="auto"/>
      </w:pPr>
      <w:r>
        <w:rPr>
          <w:rFonts w:ascii="宋体" w:hAnsi="宋体" w:eastAsia="宋体" w:cs="宋体"/>
          <w:color w:val="000"/>
          <w:sz w:val="28"/>
          <w:szCs w:val="28"/>
        </w:rPr>
        <w:t xml:space="preserve">(一)、投影及坐标系统：①、平面坐标系为公路独立坐标系，采用高斯正形投影3度带，中央子午线为108° 30¢，平均纬度32° 28¢。测区长度归化到参考椭球体面上363米(未考虑高程异常值)的抵偿高程面上，然后再按统一的3度带投影到高斯面上。②、高程系统采用1985年国家高程基准。③、gps点采用wgs­-84地心直角坐标系，再转换成公路独立坐标系。</w:t>
      </w:r>
    </w:p>
    <w:p>
      <w:pPr>
        <w:ind w:left="0" w:right="0" w:firstLine="560"/>
        <w:spacing w:before="450" w:after="450" w:line="312" w:lineRule="auto"/>
      </w:pPr>
      <w:r>
        <w:rPr>
          <w:rFonts w:ascii="宋体" w:hAnsi="宋体" w:eastAsia="宋体" w:cs="宋体"/>
          <w:color w:val="000"/>
          <w:sz w:val="28"/>
          <w:szCs w:val="28"/>
        </w:rPr>
        <w:t xml:space="preserve">(二)、gps点的成果精度要求：gps点的平面坐标由wgs—84系转换成54系后，其最弱点的相对点位误差不得大于±5厘米，最弱边的边长相对中误差不得低于1/4.5万。</w:t>
      </w:r>
    </w:p>
    <w:p>
      <w:pPr>
        <w:ind w:left="0" w:right="0" w:firstLine="560"/>
        <w:spacing w:before="450" w:after="450" w:line="312" w:lineRule="auto"/>
      </w:pPr>
      <w:r>
        <w:rPr>
          <w:rFonts w:ascii="宋体" w:hAnsi="宋体" w:eastAsia="宋体" w:cs="宋体"/>
          <w:color w:val="000"/>
          <w:sz w:val="28"/>
          <w:szCs w:val="28"/>
        </w:rPr>
        <w:t xml:space="preserve">(三)、一级导线测量测区呈带状分布，首级控制为三级gps网，导线布设在两对gps点之间。qq大全每个导线点均埋设混凝土标石。标石尺寸为顶部10 ´10厘米，底部为20xx年国家高程基准，高程网平差采用清华山维公司的网平差软件nasew 97进行严密平差，平差精度指标见下表所示。 四等水准电磁波测距三角高程主要技术指标表 表 1-3等 级路线长度(km)仪器类型测回</w:t>
      </w:r>
    </w:p>
    <w:p>
      <w:pPr>
        <w:ind w:left="0" w:right="0" w:firstLine="560"/>
        <w:spacing w:before="450" w:after="450" w:line="312" w:lineRule="auto"/>
      </w:pPr>
      <w:r>
        <w:rPr>
          <w:rFonts w:ascii="宋体" w:hAnsi="宋体" w:eastAsia="宋体" w:cs="宋体"/>
          <w:color w:val="000"/>
          <w:sz w:val="28"/>
          <w:szCs w:val="28"/>
        </w:rPr>
        <w:t xml:space="preserve">数垂直角较 差(²)指标差较 差(²)每公里高差中误差(mm)高程闭合 差(mm)备 注ⅳ80dj23£7£7£10 规范</w:t>
      </w:r>
    </w:p>
    <w:p>
      <w:pPr>
        <w:ind w:left="0" w:right="0" w:firstLine="560"/>
        <w:spacing w:before="450" w:after="450" w:line="312" w:lineRule="auto"/>
      </w:pPr>
      <w:r>
        <w:rPr>
          <w:rFonts w:ascii="宋体" w:hAnsi="宋体" w:eastAsia="宋体" w:cs="宋体"/>
          <w:color w:val="000"/>
          <w:sz w:val="28"/>
          <w:szCs w:val="28"/>
        </w:rPr>
        <w:t xml:space="preserve">要求安康～陕川界高速公路控制测量技术总结一、概述安康～陕川界高速公路是国道主干线阿荣旗至北海线陕西境的一段，古诗词大全路线在崇山峻岭中穿行，沿线地形复杂多变。线路起点位于安康西边五里镇，沿汉江经流水穿山到洞河再至紫阳，穿越毛坝到达位于陕川界的终点，路线全长约120xx年出版的1/10000彩印图。2. 陕西省绘局iii等以上三角点成果(见下表)。3. 陕西省绘局iii等以上水准点成果(见下表)。4. 小河～安康高速公路工程可行性研究报告。已知三角点、水准点成果表表 2-1点 名x(米)y(米)h(米)备 注长枪岭3619654.20xx年4月9日进入工地，xx年4月25日完成任务，外业勘测历时30天左右，计划完成以下工作量：①、选点埋石约170个。②、施测gps点约51个③、施测一级导线约 100 公里。④、联测四等三角高程路线约90公里。</w:t>
      </w:r>
    </w:p>
    <w:p>
      <w:pPr>
        <w:ind w:left="0" w:right="0" w:firstLine="560"/>
        <w:spacing w:before="450" w:after="450" w:line="312" w:lineRule="auto"/>
      </w:pPr>
      <w:r>
        <w:rPr>
          <w:rFonts w:ascii="宋体" w:hAnsi="宋体" w:eastAsia="宋体" w:cs="宋体"/>
          <w:color w:val="000"/>
          <w:sz w:val="28"/>
          <w:szCs w:val="28"/>
        </w:rPr>
        <w:t xml:space="preserve">四、坐标系统及精度</w:t>
      </w:r>
    </w:p>
    <w:p>
      <w:pPr>
        <w:ind w:left="0" w:right="0" w:firstLine="560"/>
        <w:spacing w:before="450" w:after="450" w:line="312" w:lineRule="auto"/>
      </w:pPr>
      <w:r>
        <w:rPr>
          <w:rFonts w:ascii="宋体" w:hAnsi="宋体" w:eastAsia="宋体" w:cs="宋体"/>
          <w:color w:val="000"/>
          <w:sz w:val="28"/>
          <w:szCs w:val="28"/>
        </w:rPr>
        <w:t xml:space="preserve">(一)、投影及坐标系统：1、平面坐标系为公路独立坐标系，采用高斯正形投影3度带，中央子午线为109° 1.2¢，测区长度归化到488米(未考虑高程异常值)的抵偿高程面上，然后再按统一的3度带投影到高斯面上。2、高程系统采用1985年国家高程基准。3、gps点采用wgs­-84地心直角坐标系，再转换成公路独立坐标系。</w:t>
      </w:r>
    </w:p>
    <w:p>
      <w:pPr>
        <w:ind w:left="0" w:right="0" w:firstLine="560"/>
        <w:spacing w:before="450" w:after="450" w:line="312" w:lineRule="auto"/>
      </w:pPr>
      <w:r>
        <w:rPr>
          <w:rFonts w:ascii="宋体" w:hAnsi="宋体" w:eastAsia="宋体" w:cs="宋体"/>
          <w:color w:val="000"/>
          <w:sz w:val="28"/>
          <w:szCs w:val="28"/>
        </w:rPr>
        <w:t xml:space="preserve">(二)、gps点点位及成果精度：gps点的平面坐标由wgs—84系转换成54系后，其最弱点的相对点位误差最大为2.7厘米，最弱边的边长相对中误差最大为1/50823。</w:t>
      </w:r>
    </w:p>
    <w:p>
      <w:pPr>
        <w:ind w:left="0" w:right="0" w:firstLine="560"/>
        <w:spacing w:before="450" w:after="450" w:line="312" w:lineRule="auto"/>
      </w:pPr>
      <w:r>
        <w:rPr>
          <w:rFonts w:ascii="宋体" w:hAnsi="宋体" w:eastAsia="宋体" w:cs="宋体"/>
          <w:color w:val="000"/>
          <w:sz w:val="28"/>
          <w:szCs w:val="28"/>
        </w:rPr>
        <w:t xml:space="preserve">五、gps控制测量</w:t>
      </w:r>
    </w:p>
    <w:p>
      <w:pPr>
        <w:ind w:left="0" w:right="0" w:firstLine="560"/>
        <w:spacing w:before="450" w:after="450" w:line="312" w:lineRule="auto"/>
      </w:pPr>
      <w:r>
        <w:rPr>
          <w:rFonts w:ascii="宋体" w:hAnsi="宋体" w:eastAsia="宋体" w:cs="宋体"/>
          <w:color w:val="000"/>
          <w:sz w:val="28"/>
          <w:szCs w:val="28"/>
        </w:rPr>
        <w:t xml:space="preserve">(一)、作业方法1 选点：(1)、沿路线中心线由北向南约每5公里左右布设一对gps点，且对点间通视，分布在中心线两侧，对点距离在500米～800米之间，其连线与中心线交成锐角。(2)、周围应便于安置接收设备和操作，视野开阔，视场内障碍物的高度角应小于15°;(3)、远离大功率无线电发射源(如电视台、微波站等)，其距离不小于400米，远离高压输电线20xx年4月在通过仪器检测中心鉴定，仪器性能可靠，精度满足设计要求。4 gps网的布设：本次实际采用牛山、长枪岭和箩筐岩这三个已知点，进行gps联测.共布设gps点51个，构成50个同步图形。该网的技术指标如下表所示：gps网技术指标表 表5-1总gps点数51必要基线向量102同步三角形50重复基线向量16总基线向量118多余基线向量50独立基线向量68平差选用基线向量79从解算结果看，该网精度高、可靠性较强，完全满足设计要求。</w:t>
      </w:r>
    </w:p>
    <w:p>
      <w:pPr>
        <w:ind w:left="0" w:right="0" w:firstLine="560"/>
        <w:spacing w:before="450" w:after="450" w:line="312" w:lineRule="auto"/>
      </w:pPr>
      <w:r>
        <w:rPr>
          <w:rFonts w:ascii="宋体" w:hAnsi="宋体" w:eastAsia="宋体" w:cs="宋体"/>
          <w:color w:val="000"/>
          <w:sz w:val="28"/>
          <w:szCs w:val="28"/>
        </w:rPr>
        <w:t xml:space="preserve">(二)、外业观测1 天线的架设(1)、天线距地面1米以上，严格整平，基座测前经过检验;(2)、严格对中，其对中误差小于等于1毫米。2 天线高量取(1)、量取天线高应从标石中心量至天线外边沿标志处;(2)、互成120xx年月、观测员、记录员、时段号、接收机和天线号、天线高、开关机时间、卫星信噪比及天气情况等信息。</w:t>
      </w:r>
    </w:p>
    <w:p>
      <w:pPr>
        <w:ind w:left="0" w:right="0" w:firstLine="560"/>
        <w:spacing w:before="450" w:after="450" w:line="312" w:lineRule="auto"/>
      </w:pPr>
      <w:r>
        <w:rPr>
          <w:rFonts w:ascii="宋体" w:hAnsi="宋体" w:eastAsia="宋体" w:cs="宋体"/>
          <w:color w:val="000"/>
          <w:sz w:val="28"/>
          <w:szCs w:val="28"/>
        </w:rPr>
        <w:t xml:space="preserve">(三)、数据处理1 基线解算软件： ashtech公司的solution软件。2 网平差软件： 天测公司的gps-net网平差软件。六、一级导线测量测区呈带状分布，首级控制为三级gps网，导线布设在两对gps点之间。每个导线点均埋设混凝土标石。标石尺寸为顶部12 ´12厘米，底部为20 ´20厘米，高45厘米。平均边长为400~500米。测角和测距采用tc1610全站式电子速测仪。测角方法为测回法，每站二测回，测站进行温度、气压、加乘常数及投影改正。内业计算采用清华山维公司研制网平差软件nasew 97进行计算，导线精度指标应遵循下表。等 级导 线长 度(km)平均边长(m)方位角</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本次地形测量实习的目的是提高实际操作能力，将理论和实践联系起来，培养动手能力，熟练掌握仪器的使用方法和决实际问题最有效的方法，以及更好地掌握所有学习过的理论知识。</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⒈以5秒网中各点为已知点布设单一导线(附合导线或闭合导线)。要求导线边为6到8条，边长为100米到150米左右，具体操作过程如下：一是野外选点、埋设标志(木桩及铁钉)，画观测略图;二是利用经纬仪进行测角，致意左右角，要求测水平角及垂直角，记录要清楚，特别是觇标的高度及仪器的高度要即使量取、三是室内进行解算，求出各导线点的平面坐标及高程(三角高程)。</w:t>
      </w:r>
    </w:p>
    <w:p>
      <w:pPr>
        <w:ind w:left="0" w:right="0" w:firstLine="560"/>
        <w:spacing w:before="450" w:after="450" w:line="312" w:lineRule="auto"/>
      </w:pPr>
      <w:r>
        <w:rPr>
          <w:rFonts w:ascii="宋体" w:hAnsi="宋体" w:eastAsia="宋体" w:cs="宋体"/>
          <w:color w:val="000"/>
          <w:sz w:val="28"/>
          <w:szCs w:val="28"/>
        </w:rPr>
        <w:t xml:space="preserve">⒉以四等水准要求测设水准网，高程系统采用1956不黄海高程系统。水准点起算为丹东市规划设计院三等水准网点，校墙角iii-3(高程为13.430米)</w:t>
      </w:r>
    </w:p>
    <w:p>
      <w:pPr>
        <w:ind w:left="0" w:right="0" w:firstLine="560"/>
        <w:spacing w:before="450" w:after="450" w:line="312" w:lineRule="auto"/>
      </w:pPr>
      <w:r>
        <w:rPr>
          <w:rFonts w:ascii="宋体" w:hAnsi="宋体" w:eastAsia="宋体" w:cs="宋体"/>
          <w:color w:val="000"/>
          <w:sz w:val="28"/>
          <w:szCs w:val="28"/>
        </w:rPr>
        <w:t xml:space="preserve">⒊利用已布设的导线点进行图根二次加密：布设单三角形交会、侧方交会、前方交会、后方交会，各作出一个点并进行解算。</w:t>
      </w:r>
    </w:p>
    <w:p>
      <w:pPr>
        <w:ind w:left="0" w:right="0" w:firstLine="560"/>
        <w:spacing w:before="450" w:after="450" w:line="312" w:lineRule="auto"/>
      </w:pPr>
      <w:r>
        <w:rPr>
          <w:rFonts w:ascii="宋体" w:hAnsi="宋体" w:eastAsia="宋体" w:cs="宋体"/>
          <w:color w:val="000"/>
          <w:sz w:val="28"/>
          <w:szCs w:val="28"/>
        </w:rPr>
        <w:t xml:space="preserve">⒋测绘山地地形图，比例尺的1:500(根据实习任务完成情况定)</w:t>
      </w:r>
    </w:p>
    <w:p>
      <w:pPr>
        <w:ind w:left="0" w:right="0" w:firstLine="560"/>
        <w:spacing w:before="450" w:after="450" w:line="312" w:lineRule="auto"/>
      </w:pPr>
      <w:r>
        <w:rPr>
          <w:rFonts w:ascii="宋体" w:hAnsi="宋体" w:eastAsia="宋体" w:cs="宋体"/>
          <w:color w:val="000"/>
          <w:sz w:val="28"/>
          <w:szCs w:val="28"/>
        </w:rPr>
        <w:t xml:space="preserve">三、仪器设备</w:t>
      </w:r>
    </w:p>
    <w:p>
      <w:pPr>
        <w:ind w:left="0" w:right="0" w:firstLine="560"/>
        <w:spacing w:before="450" w:after="450" w:line="312" w:lineRule="auto"/>
      </w:pPr>
      <w:r>
        <w:rPr>
          <w:rFonts w:ascii="宋体" w:hAnsi="宋体" w:eastAsia="宋体" w:cs="宋体"/>
          <w:color w:val="000"/>
          <w:sz w:val="28"/>
          <w:szCs w:val="28"/>
        </w:rPr>
        <w:t xml:space="preserve">⒈水准测量：ds3水准仪、水准尺、尺垫。</w:t>
      </w:r>
    </w:p>
    <w:p>
      <w:pPr>
        <w:ind w:left="0" w:right="0" w:firstLine="560"/>
        <w:spacing w:before="450" w:after="450" w:line="312" w:lineRule="auto"/>
      </w:pPr>
      <w:r>
        <w:rPr>
          <w:rFonts w:ascii="宋体" w:hAnsi="宋体" w:eastAsia="宋体" w:cs="宋体"/>
          <w:color w:val="000"/>
          <w:sz w:val="28"/>
          <w:szCs w:val="28"/>
        </w:rPr>
        <w:t xml:space="preserve">⒉经纬仪导线观测：dj6光学经纬仪、全站仪、花标、钢卷尺。</w:t>
      </w:r>
    </w:p>
    <w:p>
      <w:pPr>
        <w:ind w:left="0" w:right="0" w:firstLine="560"/>
        <w:spacing w:before="450" w:after="450" w:line="312" w:lineRule="auto"/>
      </w:pPr>
      <w:r>
        <w:rPr>
          <w:rFonts w:ascii="宋体" w:hAnsi="宋体" w:eastAsia="宋体" w:cs="宋体"/>
          <w:color w:val="000"/>
          <w:sz w:val="28"/>
          <w:szCs w:val="28"/>
        </w:rPr>
        <w:t xml:space="preserve">四、测区概况</w:t>
      </w:r>
    </w:p>
    <w:p>
      <w:pPr>
        <w:ind w:left="0" w:right="0" w:firstLine="560"/>
        <w:spacing w:before="450" w:after="450" w:line="312" w:lineRule="auto"/>
      </w:pPr>
      <w:r>
        <w:rPr>
          <w:rFonts w:ascii="宋体" w:hAnsi="宋体" w:eastAsia="宋体" w:cs="宋体"/>
          <w:color w:val="000"/>
          <w:sz w:val="28"/>
          <w:szCs w:val="28"/>
        </w:rPr>
        <w:t xml:space="preserve">本次实习区域为校外实习基地，其地势较为平坦，其中部分地区为耕地、厂矿、居民区、坟地。植被种类较少，无大型野生动物。山路略为崎岖，给我们的测量工作带来一定的困难。</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⒈水准测量：</w:t>
      </w:r>
    </w:p>
    <w:p>
      <w:pPr>
        <w:ind w:left="0" w:right="0" w:firstLine="560"/>
        <w:spacing w:before="450" w:after="450" w:line="312" w:lineRule="auto"/>
      </w:pPr>
      <w:r>
        <w:rPr>
          <w:rFonts w:ascii="宋体" w:hAnsi="宋体" w:eastAsia="宋体" w:cs="宋体"/>
          <w:color w:val="000"/>
          <w:sz w:val="28"/>
          <w:szCs w:val="28"/>
        </w:rPr>
        <w:t xml:space="preserve">⑴方法采用s3水准仪、中丝法、配合木质双面水准标尺、观测顺序是后-后-前-前或黑-红-黑-红，要求尺子三丝能读数。</w:t>
      </w:r>
    </w:p>
    <w:p>
      <w:pPr>
        <w:ind w:left="0" w:right="0" w:firstLine="560"/>
        <w:spacing w:before="450" w:after="450" w:line="312" w:lineRule="auto"/>
      </w:pPr>
      <w:r>
        <w:rPr>
          <w:rFonts w:ascii="宋体" w:hAnsi="宋体" w:eastAsia="宋体" w:cs="宋体"/>
          <w:color w:val="000"/>
          <w:sz w:val="28"/>
          <w:szCs w:val="28"/>
        </w:rPr>
        <w:t xml:space="preserve">⑵每测段进行往返测。往返测限差：仪器检校i角&lt;20″;前后最大视距&lt;100米，视距差≤3米，每站视距累积差≤10米;同一尺子黑红面读数之差&lt;3㎜，黑红面高差之差&lt;5㎜;检测间歇点高差之差&lt;5㎜;测段往返测高差不符值限差&lt;±20㎜;环线闭合差限差&lt;㎜(公式中k为路线或环线的长度以公里计算)。</w:t>
      </w:r>
    </w:p>
    <w:p>
      <w:pPr>
        <w:ind w:left="0" w:right="0" w:firstLine="560"/>
        <w:spacing w:before="450" w:after="450" w:line="312" w:lineRule="auto"/>
      </w:pPr>
      <w:r>
        <w:rPr>
          <w:rFonts w:ascii="宋体" w:hAnsi="宋体" w:eastAsia="宋体" w:cs="宋体"/>
          <w:color w:val="000"/>
          <w:sz w:val="28"/>
          <w:szCs w:val="28"/>
        </w:rPr>
        <w:t xml:space="preserve">⑶注意事项：①各测段采用测站数必须是偶数站，观测时打伞，记录时须将观测者、记录者、测站的起点及终点、日期书写清楚。②前后尺读中丝时，须调平符合水准气泡，尽可能使前后视距相等，保证测站只有一次调焦。③每站记录员计算完毕，确认无误后，允许观测仪器搬动，后尺方可前移，此时响应前尺变为下一站后尺，不得移动。④在观测中，若确需设立间歇点，则可选择坚固桅顶的两个点，立尺(不放尺垫)观测这两个点的高差并在手簿中注明间歇点字样。⑤立尺人员不得离开尺子或尺垫，沿公路施测时，注意安全，要尽可能在里边立尺，当到达已知点开始返测时前后两尺应互换。当天成果要由记录员和组长进行检查。</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工程测量实习心得体会篇四</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提升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十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也要重新来过，这样的话太划不来，既浪费时间和精力，有摧毁了组员的积极性，百害而不一利。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1）标尺要立直，尽量避免晃动，有晃动时，应该选择数据最小的时候进行读取。在读数前一定将视野的气泡调平（两侧的线重合），否则造成的误差会很大。（2）当用经纬仪测量角度时，如果目标较小，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5）选点非常重要，点一定要选在有代表性的地方，同时要注意并非点越多越好，相反选取的无用点过多不但会增加测量、计算和绘图的劳动量和多费时间，而且会因点多而杂乱产生较大的误差。（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7）团结就是力量，纪律才是保证经过每个组员的团结工作，当我们完成了测图的工作，并且看到我们画好的图纸时大家都兴奋不已。</w:t>
      </w:r>
    </w:p>
    <w:p>
      <w:pPr>
        <w:ind w:left="0" w:right="0" w:firstLine="560"/>
        <w:spacing w:before="450" w:after="450" w:line="312" w:lineRule="auto"/>
      </w:pPr>
      <w:r>
        <w:rPr>
          <w:rFonts w:ascii="宋体" w:hAnsi="宋体" w:eastAsia="宋体" w:cs="宋体"/>
          <w:color w:val="000"/>
          <w:sz w:val="28"/>
          <w:szCs w:val="28"/>
        </w:rPr>
        <w:t xml:space="preserve">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测量实习，让我学到了很多实实在在的东西，对以前零零碎碎学的测量知识有了综合应用的机会，控制测量和地形图测绘过程有了一个良好的了解，学会了地形图的绘制等在课堂上无法做到的东西以及更熟练的使用经纬仪测量仪器与工具，很好的巩固了理论教学知识，提高实际操作能力，同时也拓展了与同学之间的交际合作的能力。当然其中不乏老师的教诲和同学的帮助。当我们每个组都基本画好图后，老师对每个组的成果进行检查，出现问题就让我们及时改正。其实想想每天校园中那些测量的我们也算是一道不错的风景。还记得晚上七点多了，因为一个站点的错误我们不得不重新测量，忙了半天大家连晚饭都没来得及吃。总之，一周中我们也体会了不少酸甜苦辣，有的测量很顺利甚至零误差，有时测量处处碰壁（像发现错误找不出来、点号密集时畏缩过），但大家也算都坚持下来了。当我们完成了测量时大家还是很高兴的。虽然测量中大家也有懒的时候不想测了，但挺过去都好了，实习结束时大家面对镜子中被晒得黝黑的脸蛋和肌肤，大家都毫无怨言，因为大家都明白苦尽甘来。另外，测绘是艰苦型的专业，不留汗、不吃苦是做不出成就的！这一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在进行计算时，特在此感谢章老师不辞辛苦指导工作，对提出的问题的耐心解答。将来工作虽然可能不直接从事测量的工作，但是这些知识和经验基础都将服务于我将来的事业，为成为土木工程专业的杰出人才奋斗吧。</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工程测量实习心得体会篇五</w:t>
      </w:r>
    </w:p>
    <w:p>
      <w:pPr>
        <w:ind w:left="0" w:right="0" w:firstLine="560"/>
        <w:spacing w:before="450" w:after="450" w:line="312" w:lineRule="auto"/>
      </w:pPr>
      <w:r>
        <w:rPr>
          <w:rFonts w:ascii="宋体" w:hAnsi="宋体" w:eastAsia="宋体" w:cs="宋体"/>
          <w:color w:val="000"/>
          <w:sz w:val="28"/>
          <w:szCs w:val="28"/>
        </w:rPr>
        <w:t xml:space="preserve">利用三周的时间我们进行了控制测量的实习，让我们受益颇深，也让我们明白了和体会到测量实习不是那么简单的一件事。其中用苦也有甜，我们每天六点起床到下午七点多回学校，每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其中的滋味只有自己体会才知道。但是我们还是感觉很充实，很有成就感。因为我们付出了很多，也从中得到很多，所以我们很快乐，也很满足。</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全站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全站仪leika和(南方测绘)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测不好，担心只有三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工程测量实习心得体会篇六</w:t>
      </w:r>
    </w:p>
    <w:p>
      <w:pPr>
        <w:ind w:left="0" w:right="0" w:firstLine="560"/>
        <w:spacing w:before="450" w:after="450" w:line="312" w:lineRule="auto"/>
      </w:pPr>
      <w:r>
        <w:rPr>
          <w:rFonts w:ascii="宋体" w:hAnsi="宋体" w:eastAsia="宋体" w:cs="宋体"/>
          <w:color w:val="000"/>
          <w:sz w:val="28"/>
          <w:szCs w:val="28"/>
        </w:rPr>
        <w:t xml:space="preserve">一、实习的具体技术要求</w:t>
      </w:r>
    </w:p>
    <w:p>
      <w:pPr>
        <w:ind w:left="0" w:right="0" w:firstLine="560"/>
        <w:spacing w:before="450" w:after="450" w:line="312" w:lineRule="auto"/>
      </w:pPr>
      <w:r>
        <w:rPr>
          <w:rFonts w:ascii="宋体" w:hAnsi="宋体" w:eastAsia="宋体" w:cs="宋体"/>
          <w:color w:val="000"/>
          <w:sz w:val="28"/>
          <w:szCs w:val="28"/>
        </w:rPr>
        <w:t xml:space="preserve">水准测量：(1)方法是采用“s水准仪、中丝法、配合木质双面水准标尺、观测顺序是后后前前或黑红黑红，要求尺子三丝能读数。(2)每测段进行往返测。限差如下：1.仪器i角&lt;20′。2.前后最大距离&lt;100m。3.前后视距差≤3m。4.每站的前后视距累积差≤10m。5.同一尺子黑红面读数之差(去尺常数)≤3mm。6.黑红面高差只差≤6mm。7.检测间歇点高差之差&lt;5mm。8.测段往返测高差不符值限差&lt;±20mm。9.环线闭喝差限差&lt;±25 mm。_表中公式的k是路线或环线的长度以公里计算。</w:t>
      </w:r>
    </w:p>
    <w:p>
      <w:pPr>
        <w:ind w:left="0" w:right="0" w:firstLine="560"/>
        <w:spacing w:before="450" w:after="450" w:line="312" w:lineRule="auto"/>
      </w:pPr>
      <w:r>
        <w:rPr>
          <w:rFonts w:ascii="宋体" w:hAnsi="宋体" w:eastAsia="宋体" w:cs="宋体"/>
          <w:color w:val="000"/>
          <w:sz w:val="28"/>
          <w:szCs w:val="28"/>
        </w:rPr>
        <w:t xml:space="preserve">(3)注意事项：①各测段采用测站数必须是偶数站，观测时打伞，记录时须将观测者、记录员、测站的起点及终点、日期书写清楚。②前后尺读中丝时，须调平符合水准气泡，尽可能使前后视距相等，保证测站只有一次调焦。③每站记录员计算完毕，确认无误后，允许观测仪器搬动，后尺方可前移，此时相应前尺变为下一站后尺，不得移动。④在观测中，若确需设间歇点，则可选择坚固稳定的两个点，立尺(不放尺垫)并观测这两个点的高差并在手簿中注明间歇点字样。</w:t>
      </w:r>
    </w:p>
    <w:p>
      <w:pPr>
        <w:ind w:left="0" w:right="0" w:firstLine="560"/>
        <w:spacing w:before="450" w:after="450" w:line="312" w:lineRule="auto"/>
      </w:pPr>
      <w:r>
        <w:rPr>
          <w:rFonts w:ascii="宋体" w:hAnsi="宋体" w:eastAsia="宋体" w:cs="宋体"/>
          <w:color w:val="000"/>
          <w:sz w:val="28"/>
          <w:szCs w:val="28"/>
        </w:rPr>
        <w:t xml:space="preserve">⑤立尺人员不得离开尺子和尺垫，沿公路施测时，注意安全，要尽可能在路边立尺，当到达已知点开始返测时，前后两尺应互换。当天成果要由记录员和组长进行检查，测段成果交有指导教师及时验收。(4)工作过程：①验收仪器②室外测段施测。③手簿管理(路线长，各页测站高差累积注在页面下方)往返测高差验收。④按照水准网图，组成环线。构成平差图形，绘出图形标出高差及方向。⑤内业解算⑥完成过5秒点的高程成果成表。</w:t>
      </w:r>
    </w:p>
    <w:p>
      <w:pPr>
        <w:ind w:left="0" w:right="0" w:firstLine="560"/>
        <w:spacing w:before="450" w:after="450" w:line="312" w:lineRule="auto"/>
      </w:pPr>
      <w:r>
        <w:rPr>
          <w:rFonts w:ascii="宋体" w:hAnsi="宋体" w:eastAsia="宋体" w:cs="宋体"/>
          <w:color w:val="000"/>
          <w:sz w:val="28"/>
          <w:szCs w:val="28"/>
        </w:rPr>
        <w:t xml:space="preserve">二.导线的观测：</w:t>
      </w:r>
    </w:p>
    <w:p>
      <w:pPr>
        <w:ind w:left="0" w:right="0" w:firstLine="560"/>
        <w:spacing w:before="450" w:after="450" w:line="312" w:lineRule="auto"/>
      </w:pPr>
      <w:r>
        <w:rPr>
          <w:rFonts w:ascii="宋体" w:hAnsi="宋体" w:eastAsia="宋体" w:cs="宋体"/>
          <w:color w:val="000"/>
          <w:sz w:val="28"/>
          <w:szCs w:val="28"/>
        </w:rPr>
        <w:t xml:space="preserve">①导线布设车逼和导线，导线变数6到8条边;边长观测采用全站仪、(精度为一方向中误差2秒)及j(一方向中误差6秒)经纬仪，测导线按前进方向左角观测，记录要特别注意，观测方向顺序。②3个以上方向半测回要归零，观测水平角之后，观测垂直角，二者分开进行，在手簿中一定要记录清楚仪器高和觇标高(精确到毫米)，③导线连接角要观测两个测回，第一测回起始方向配置读盘为0°0′若干秒。第二测回90°00′若干秒。④j观测时要求不同测回同一方向值较差小于25′，同一测回不同方向的2c互差小于35′，归零差小于24′。</w:t>
      </w:r>
    </w:p>
    <w:p>
      <w:pPr>
        <w:ind w:left="0" w:right="0" w:firstLine="560"/>
        <w:spacing w:before="450" w:after="450" w:line="312" w:lineRule="auto"/>
      </w:pPr>
      <w:r>
        <w:rPr>
          <w:rFonts w:ascii="宋体" w:hAnsi="宋体" w:eastAsia="宋体" w:cs="宋体"/>
          <w:color w:val="000"/>
          <w:sz w:val="28"/>
          <w:szCs w:val="28"/>
        </w:rPr>
        <w:t xml:space="preserve">其主要工作过程：外业选点→外业观测→内业计算(观测整理、平差解算、求坐标形成成果表)。</w:t>
      </w:r>
    </w:p>
    <w:p>
      <w:pPr>
        <w:ind w:left="0" w:right="0" w:firstLine="560"/>
        <w:spacing w:before="450" w:after="450" w:line="312" w:lineRule="auto"/>
      </w:pPr>
      <w:r>
        <w:rPr>
          <w:rFonts w:ascii="宋体" w:hAnsi="宋体" w:eastAsia="宋体" w:cs="宋体"/>
          <w:color w:val="000"/>
          <w:sz w:val="28"/>
          <w:szCs w:val="28"/>
        </w:rPr>
        <w:t xml:space="preserve">3.经纬仪导线：使用j 仪器观测一测回，①连接角，两次较差不超过正负25秒。②符合导线方位角闭合差不超过±40′(n是导线折角个数)。③导线相对闭合差小于1/__。各导线边通过全站仪观测。其基本工程过程：外业选点(7—8个点，边长近似相等)→外业观测(左右角度，边长，高差)→内业计算求出坐标和高程。</w:t>
      </w:r>
    </w:p>
    <w:p>
      <w:pPr>
        <w:ind w:left="0" w:right="0" w:firstLine="560"/>
        <w:spacing w:before="450" w:after="450" w:line="312" w:lineRule="auto"/>
      </w:pPr>
      <w:r>
        <w:rPr>
          <w:rFonts w:ascii="宋体" w:hAnsi="宋体" w:eastAsia="宋体" w:cs="宋体"/>
          <w:color w:val="000"/>
          <w:sz w:val="28"/>
          <w:szCs w:val="28"/>
        </w:rPr>
        <w:t xml:space="preserve">三、实习目标：</w:t>
      </w:r>
    </w:p>
    <w:p>
      <w:pPr>
        <w:ind w:left="0" w:right="0" w:firstLine="560"/>
        <w:spacing w:before="450" w:after="450" w:line="312" w:lineRule="auto"/>
      </w:pPr>
      <w:r>
        <w:rPr>
          <w:rFonts w:ascii="宋体" w:hAnsi="宋体" w:eastAsia="宋体" w:cs="宋体"/>
          <w:color w:val="000"/>
          <w:sz w:val="28"/>
          <w:szCs w:val="28"/>
        </w:rPr>
        <w:t xml:space="preserve">较熟练地掌握经纬仪、水准仪的使用及检验方法;掌握角度距离及高程的测定和测设方法。初步掌握大比例尺地形图测绘的顺序和方法。掌握施工放样的基本方法。在实习中，要注意组内每个人都能参加各项工作的练习。注意培养我们独立工作的能力，加强劳动观点、集体主义精神和爱护仪器的教育，使我们得到比较全面的锻炼和提高。</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从而积累了许多经验。还有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1、立标尺时，标尺除立直外还要选在重要的地方.因此，选点就非常重要，点一定要选在有代表性的地方.同时要注意并点非越多越好.相反选取的无用点过多不但会增加测量，计算的劳动量和多费时间，而且会因点多而杂乱产生较大的误差。2、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3、在实习前一定要及时复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工程测量实习心得体会篇七</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经纬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 我们怀着严谨的态度，错了就返工，决不马虎。直至符合测量要求为止。我们深知搞工程这一行，需要的就是细心，做事严谨。例如：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(2)要先将道路和主要建筑物确定下来，然后在添加其余次要方面，这样不但条理清楚，有利于作图的准确和随时进行实物和图形的对比从而检验测量数据的准确与否。</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但挺过去都好了。</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但这两周实习也给了我们不少教训：由于某个数据的读错、记错及算错都给我们带来了不少麻烦，从而让我们知道了做任何事都要认真。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岳阳工程学院</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测量学校道路网平面图.</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很多非专业的人肯定是不知道gps定位的原理，其实就是gps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(一). 参考站要求</w:t>
      </w:r>
    </w:p>
    <w:p>
      <w:pPr>
        <w:ind w:left="0" w:right="0" w:firstLine="560"/>
        <w:spacing w:before="450" w:after="450" w:line="312" w:lineRule="auto"/>
      </w:pPr>
      <w:r>
        <w:rPr>
          <w:rFonts w:ascii="宋体" w:hAnsi="宋体" w:eastAsia="宋体" w:cs="宋体"/>
          <w:color w:val="000"/>
          <w:sz w:val="28"/>
          <w:szCs w:val="28"/>
        </w:rPr>
        <w:t xml:space="preserve">参考站的点位选择必须严格。因为参考站接收机每次卫星信号失锁将会影响网络内所有流动站的正常工作。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参考站应尽量设置于相对制高点上，以方便播发差分改正信号。参考站要远离微波塔、通信塔等大型电磁发射源200米外，要远离高压输电线路、通讯线路50米外。rtk作业期间，参考站不允许移动或关机又重新启动，若重启动后必须重新校正。</w:t>
      </w:r>
    </w:p>
    <w:p>
      <w:pPr>
        <w:ind w:left="0" w:right="0" w:firstLine="560"/>
        <w:spacing w:before="450" w:after="450" w:line="312" w:lineRule="auto"/>
      </w:pPr>
      <w:r>
        <w:rPr>
          <w:rFonts w:ascii="宋体" w:hAnsi="宋体" w:eastAsia="宋体" w:cs="宋体"/>
          <w:color w:val="000"/>
          <w:sz w:val="28"/>
          <w:szCs w:val="28"/>
        </w:rPr>
        <w:t xml:space="preserve">根据以上要求在校园里选择合适的已知点,将天线架设是该点做为基准站,连上电缆,注意正负极要正确(红正黑负),确认无误后,方可开机.打开主机和电台，主机开始自动初始化和搜索卫星，当卫星数和卫星质量达到要求后(大约1分钟)，主机上的dl指示灯开始5秒钟快闪2次，同时电台上的rx指示灯开始每秒钟闪1次。这表明基准站差分信号开始发射，整个基准站部分开始正常工作。</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将手簿夹在对中杆的适合位置。打开主机，主机开始自动初始化和搜索卫星，当达到一定的条件后，主机上的dl指示灯开始1秒钟闪1次(必须在基准站正常发射差分信号的前提下)，表明已经收到基准站差分信号。打开手簿，启动工程之星软件。工程之星快捷方式一般在手簿的桌面上，如手簿冷启动后则桌面上的快捷方式消失，这时必须在flashdisk中启动原文件(我的电脑→flashdisk→setup→)。启动软件后，软件一般会自动通过蓝牙和主机连通。如果没连通则首先需要进行设置蓝牙(工具→连接仪器→选中“输入端口：7”→点击“连接”)。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6.在确保蓝牙连通和收到差分信号后，开始新建工程(工程→新建工程)，</w:t>
      </w:r>
    </w:p>
    <w:p>
      <w:pPr>
        <w:ind w:left="0" w:right="0" w:firstLine="560"/>
        <w:spacing w:before="450" w:after="450" w:line="312" w:lineRule="auto"/>
      </w:pPr>
      <w:r>
        <w:rPr>
          <w:rFonts w:ascii="宋体" w:hAnsi="宋体" w:eastAsia="宋体" w:cs="宋体"/>
          <w:color w:val="000"/>
          <w:sz w:val="28"/>
          <w:szCs w:val="28"/>
        </w:rPr>
        <w:t xml:space="preserve">依次按要求填写或选取如下工程信息：工程名称、椭球系名称、投影参数设置、四参数设置(未启用可以不填写)、七参数设置(未启用可以不填写)和高程拟合参数设置(未启用可以不填写)，最后确定，工程新建完毕。</w:t>
      </w:r>
    </w:p>
    <w:p>
      <w:pPr>
        <w:ind w:left="0" w:right="0" w:firstLine="560"/>
        <w:spacing w:before="450" w:after="450" w:line="312" w:lineRule="auto"/>
      </w:pPr>
      <w:r>
        <w:rPr>
          <w:rFonts w:ascii="宋体" w:hAnsi="宋体" w:eastAsia="宋体" w:cs="宋体"/>
          <w:color w:val="000"/>
          <w:sz w:val="28"/>
          <w:szCs w:val="28"/>
        </w:rPr>
        <w:t xml:space="preserve">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利用控制点坐标库(设置→控制点坐标库)求四参数.</w:t>
      </w:r>
    </w:p>
    <w:p>
      <w:pPr>
        <w:ind w:left="0" w:right="0" w:firstLine="560"/>
        <w:spacing w:before="450" w:after="450" w:line="312" w:lineRule="auto"/>
      </w:pPr>
      <w:r>
        <w:rPr>
          <w:rFonts w:ascii="宋体" w:hAnsi="宋体" w:eastAsia="宋体" w:cs="宋体"/>
          <w:color w:val="000"/>
          <w:sz w:val="28"/>
          <w:szCs w:val="28"/>
        </w:rPr>
        <w:t xml:space="preserve">在控制点坐标库界面中点击“增加”，根据提示依次增加控制点的已知坐标和原始坐标，一般至少2个控制点，当所有的控制点都输入以后察看确定无误后，单击“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宋体" w:hAnsi="宋体" w:eastAsia="宋体" w:cs="宋体"/>
          <w:color w:val="000"/>
          <w:sz w:val="28"/>
          <w:szCs w:val="28"/>
        </w:rPr>
        <w:t xml:space="preserve">八实习总结:1实习中遇到的问题能分析,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误差分析及减小误差的方法：1卫星星历误差，卫星星历误差实际上就是卫星位置的确定误差，其大小取决于卫星跟踪的数量及空间分布，观测值数量及精度.2接收机钟误差，减弱方法是的把每一个观测时刻接收机差当作一个独立未知参数在数据处理中与观测站的位置参数一并求解.3卫星信号传播误差，包括电离层和对流层时廷误差.4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5人差，仪器没有完全对中，没有绝对整平.</w:t>
      </w:r>
    </w:p>
    <w:p>
      <w:pPr>
        <w:ind w:left="0" w:right="0" w:firstLine="560"/>
        <w:spacing w:before="450" w:after="450" w:line="312" w:lineRule="auto"/>
      </w:pPr>
      <w:r>
        <w:rPr>
          <w:rFonts w:ascii="宋体" w:hAnsi="宋体" w:eastAsia="宋体" w:cs="宋体"/>
          <w:color w:val="000"/>
          <w:sz w:val="28"/>
          <w:szCs w:val="28"/>
        </w:rPr>
        <w:t xml:space="preserve">影响gps基线解算结果因素的判别及应对措施</w:t>
      </w:r>
    </w:p>
    <w:p>
      <w:pPr>
        <w:ind w:left="0" w:right="0" w:firstLine="560"/>
        <w:spacing w:before="450" w:after="450" w:line="312" w:lineRule="auto"/>
      </w:pPr>
      <w:r>
        <w:rPr>
          <w:rFonts w:ascii="宋体" w:hAnsi="宋体" w:eastAsia="宋体" w:cs="宋体"/>
          <w:color w:val="000"/>
          <w:sz w:val="28"/>
          <w:szCs w:val="28"/>
        </w:rPr>
        <w:t xml:space="preserve">影响gps基线解算结果因素的判别</w:t>
      </w:r>
    </w:p>
    <w:p>
      <w:pPr>
        <w:ind w:left="0" w:right="0" w:firstLine="560"/>
        <w:spacing w:before="450" w:after="450" w:line="312" w:lineRule="auto"/>
      </w:pPr>
      <w:r>
        <w:rPr>
          <w:rFonts w:ascii="宋体" w:hAnsi="宋体" w:eastAsia="宋体" w:cs="宋体"/>
          <w:color w:val="000"/>
          <w:sz w:val="28"/>
          <w:szCs w:val="28"/>
        </w:rPr>
        <w:t xml:space="preserve">对于影响gps基线解算结果因素，有些是较容易判别的，如卫星观测时间太短、周跳太多、多路径效应严重、对流层或电离层折射影响过大等;但对于另外一些因素却不好判断了，如起点坐标不准确。</w:t>
      </w:r>
    </w:p>
    <w:p>
      <w:pPr>
        <w:ind w:left="0" w:right="0" w:firstLine="560"/>
        <w:spacing w:before="450" w:after="450" w:line="312" w:lineRule="auto"/>
      </w:pPr>
      <w:r>
        <w:rPr>
          <w:rFonts w:ascii="宋体" w:hAnsi="宋体" w:eastAsia="宋体" w:cs="宋体"/>
          <w:color w:val="000"/>
          <w:sz w:val="28"/>
          <w:szCs w:val="28"/>
        </w:rPr>
        <w:t xml:space="preserve">基线起点坐标不准确的判别</w:t>
      </w:r>
    </w:p>
    <w:p>
      <w:pPr>
        <w:ind w:left="0" w:right="0" w:firstLine="560"/>
        <w:spacing w:before="450" w:after="450" w:line="312" w:lineRule="auto"/>
      </w:pPr>
      <w:r>
        <w:rPr>
          <w:rFonts w:ascii="宋体" w:hAnsi="宋体" w:eastAsia="宋体" w:cs="宋体"/>
          <w:color w:val="000"/>
          <w:sz w:val="28"/>
          <w:szCs w:val="28"/>
        </w:rPr>
        <w:t xml:space="preserve">对于由起点坐标不准确所对基线解算质量造成的影响，目前还没有较容易的方法来加以判别，因此，在实际工作中，只有尽量提高起点坐标的准确度，以避免这种情况的发生。</w:t>
      </w:r>
    </w:p>
    <w:p>
      <w:pPr>
        <w:ind w:left="0" w:right="0" w:firstLine="560"/>
        <w:spacing w:before="450" w:after="450" w:line="312" w:lineRule="auto"/>
      </w:pPr>
      <w:r>
        <w:rPr>
          <w:rFonts w:ascii="宋体" w:hAnsi="宋体" w:eastAsia="宋体" w:cs="宋体"/>
          <w:color w:val="000"/>
          <w:sz w:val="28"/>
          <w:szCs w:val="28"/>
        </w:rPr>
        <w:t xml:space="preserve">卫星观测时间短的判别</w:t>
      </w:r>
    </w:p>
    <w:p>
      <w:pPr>
        <w:ind w:left="0" w:right="0" w:firstLine="560"/>
        <w:spacing w:before="450" w:after="450" w:line="312" w:lineRule="auto"/>
      </w:pPr>
      <w:r>
        <w:rPr>
          <w:rFonts w:ascii="宋体" w:hAnsi="宋体" w:eastAsia="宋体" w:cs="宋体"/>
          <w:color w:val="000"/>
          <w:sz w:val="28"/>
          <w:szCs w:val="28"/>
        </w:rPr>
        <w:t xml:space="preserve">关于卫星观测时间太短这类问题的判断比较简单，只要查看观测数据的记录文件中有关对与每个卫星的观测数据的数量就可以了，有些数据处理软件还输出卫星的可见性图，这就更直观了。</w:t>
      </w:r>
    </w:p>
    <w:p>
      <w:pPr>
        <w:ind w:left="0" w:right="0" w:firstLine="560"/>
        <w:spacing w:before="450" w:after="450" w:line="312" w:lineRule="auto"/>
      </w:pPr>
      <w:r>
        <w:rPr>
          <w:rFonts w:ascii="宋体" w:hAnsi="宋体" w:eastAsia="宋体" w:cs="宋体"/>
          <w:color w:val="000"/>
          <w:sz w:val="28"/>
          <w:szCs w:val="28"/>
        </w:rPr>
        <w:t xml:space="preserve">周跳太多的判别</w:t>
      </w:r>
    </w:p>
    <w:p>
      <w:pPr>
        <w:ind w:left="0" w:right="0" w:firstLine="560"/>
        <w:spacing w:before="450" w:after="450" w:line="312" w:lineRule="auto"/>
      </w:pPr>
      <w:r>
        <w:rPr>
          <w:rFonts w:ascii="宋体" w:hAnsi="宋体" w:eastAsia="宋体" w:cs="宋体"/>
          <w:color w:val="000"/>
          <w:sz w:val="28"/>
          <w:szCs w:val="28"/>
        </w:rPr>
        <w:t xml:space="preserve">对于卫星观测值中周跳太多的情况，可以从基线解算后所获得的观测值残差上来分析。目前，大部分的基线处理软件一般采用的双差观测值，当在某测站对某颗卫星的观测值中含有未修复的周跳时，与此相关的所有双差观测值的残差都会出现显著的整数倍的增大。</w:t>
      </w:r>
    </w:p>
    <w:p>
      <w:pPr>
        <w:ind w:left="0" w:right="0" w:firstLine="560"/>
        <w:spacing w:before="450" w:after="450" w:line="312" w:lineRule="auto"/>
      </w:pPr>
      <w:r>
        <w:rPr>
          <w:rFonts w:ascii="宋体" w:hAnsi="宋体" w:eastAsia="宋体" w:cs="宋体"/>
          <w:color w:val="000"/>
          <w:sz w:val="28"/>
          <w:szCs w:val="28"/>
        </w:rPr>
        <w:t xml:space="preserve">多路径效应严重、对流层或电离层折射影响过大的判别</w:t>
      </w:r>
    </w:p>
    <w:p>
      <w:pPr>
        <w:ind w:left="0" w:right="0" w:firstLine="560"/>
        <w:spacing w:before="450" w:after="450" w:line="312" w:lineRule="auto"/>
      </w:pPr>
      <w:r>
        <w:rPr>
          <w:rFonts w:ascii="宋体" w:hAnsi="宋体" w:eastAsia="宋体" w:cs="宋体"/>
          <w:color w:val="000"/>
          <w:sz w:val="28"/>
          <w:szCs w:val="28"/>
        </w:rPr>
        <w:t xml:space="preserve">对于多路径效应、对流层或电离层折射影响的判别，我们也是通过观测值残差来进行的。不过与整周跳变不同的是，当路径效应严重、对流层或电离层折射影响过大时，观测值残差不是象周跳未修复那样出现整数倍的增大，而只是出现非整数倍的增大，一般不超过1周，但却又明显地大于正常观测值的残差。</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基线起点坐标不准确的应对方法</w:t>
      </w:r>
    </w:p>
    <w:p>
      <w:pPr>
        <w:ind w:left="0" w:right="0" w:firstLine="560"/>
        <w:spacing w:before="450" w:after="450" w:line="312" w:lineRule="auto"/>
      </w:pPr>
      <w:r>
        <w:rPr>
          <w:rFonts w:ascii="宋体" w:hAnsi="宋体" w:eastAsia="宋体" w:cs="宋体"/>
          <w:color w:val="000"/>
          <w:sz w:val="28"/>
          <w:szCs w:val="28"/>
        </w:rPr>
        <w:t xml:space="preserve">要解决基线起点坐标不准确的问题，可以在进行基线解算时，使用坐标准确度较高的点作为基线解算的起点，较为准确的起点坐标可以通过进行较长时间的单点定位或通过与wgs-84坐标较准确的点联测得到;也可以采用在进行整网的基线解算时，所有基线起点的坐标均由一个点坐标衍生而来，使得基线结果均具有某一系统偏差，然后，再在gps网平差处理时，引入系统参数的方法加以解决。</w:t>
      </w:r>
    </w:p>
    <w:p>
      <w:pPr>
        <w:ind w:left="0" w:right="0" w:firstLine="560"/>
        <w:spacing w:before="450" w:after="450" w:line="312" w:lineRule="auto"/>
      </w:pPr>
      <w:r>
        <w:rPr>
          <w:rFonts w:ascii="宋体" w:hAnsi="宋体" w:eastAsia="宋体" w:cs="宋体"/>
          <w:color w:val="000"/>
          <w:sz w:val="28"/>
          <w:szCs w:val="28"/>
        </w:rPr>
        <w:t xml:space="preserve">卫星观测时间短的应对方法</w:t>
      </w:r>
    </w:p>
    <w:p>
      <w:pPr>
        <w:ind w:left="0" w:right="0" w:firstLine="560"/>
        <w:spacing w:before="450" w:after="450" w:line="312" w:lineRule="auto"/>
      </w:pPr>
      <w:r>
        <w:rPr>
          <w:rFonts w:ascii="宋体" w:hAnsi="宋体" w:eastAsia="宋体" w:cs="宋体"/>
          <w:color w:val="000"/>
          <w:sz w:val="28"/>
          <w:szCs w:val="28"/>
        </w:rPr>
        <w:t xml:space="preserve">若某颗卫星的观测时间太短，则可以删除该卫星的观测数据，不让它们参加基线解算，这样可以保证基线解算结果的质量。</w:t>
      </w:r>
    </w:p>
    <w:p>
      <w:pPr>
        <w:ind w:left="0" w:right="0" w:firstLine="560"/>
        <w:spacing w:before="450" w:after="450" w:line="312" w:lineRule="auto"/>
      </w:pPr>
      <w:r>
        <w:rPr>
          <w:rFonts w:ascii="宋体" w:hAnsi="宋体" w:eastAsia="宋体" w:cs="宋体"/>
          <w:color w:val="000"/>
          <w:sz w:val="28"/>
          <w:szCs w:val="28"/>
        </w:rPr>
        <w:t xml:space="preserve">周跳太多的的应对方法</w:t>
      </w:r>
    </w:p>
    <w:p>
      <w:pPr>
        <w:ind w:left="0" w:right="0" w:firstLine="560"/>
        <w:spacing w:before="450" w:after="450" w:line="312" w:lineRule="auto"/>
      </w:pPr>
      <w:r>
        <w:rPr>
          <w:rFonts w:ascii="宋体" w:hAnsi="宋体" w:eastAsia="宋体" w:cs="宋体"/>
          <w:color w:val="000"/>
          <w:sz w:val="28"/>
          <w:szCs w:val="28"/>
        </w:rPr>
        <w:t xml:space="preserve">若多颗卫星在相同的时间段内经常发生周跳时，则可采用删除周跳严重的时间段的方法，来尝试改善基线解算结果的质量;若只是个别卫星经常发生周跳，则可采用删除经常发生周跳的卫星的观测值的方法，来尝试改善基线解算结果的质量。</w:t>
      </w:r>
    </w:p>
    <w:p>
      <w:pPr>
        <w:ind w:left="0" w:right="0" w:firstLine="560"/>
        <w:spacing w:before="450" w:after="450" w:line="312" w:lineRule="auto"/>
      </w:pPr>
      <w:r>
        <w:rPr>
          <w:rFonts w:ascii="宋体" w:hAnsi="宋体" w:eastAsia="宋体" w:cs="宋体"/>
          <w:color w:val="000"/>
          <w:sz w:val="28"/>
          <w:szCs w:val="28"/>
        </w:rPr>
        <w:t xml:space="preserve">多路径效应严重</w:t>
      </w:r>
    </w:p>
    <w:p>
      <w:pPr>
        <w:ind w:left="0" w:right="0" w:firstLine="560"/>
        <w:spacing w:before="450" w:after="450" w:line="312" w:lineRule="auto"/>
      </w:pPr>
      <w:r>
        <w:rPr>
          <w:rFonts w:ascii="宋体" w:hAnsi="宋体" w:eastAsia="宋体" w:cs="宋体"/>
          <w:color w:val="000"/>
          <w:sz w:val="28"/>
          <w:szCs w:val="28"/>
        </w:rPr>
        <w:t xml:space="preserve">由于多路径效应往往造成观测值残差较大，因此，可以通过缩小因子的方法来剔除残差较大的观测值;另外，也可以采用删除多路径效应严重的时间段或卫星的方法。</w:t>
      </w:r>
    </w:p>
    <w:p>
      <w:pPr>
        <w:ind w:left="0" w:right="0" w:firstLine="560"/>
        <w:spacing w:before="450" w:after="450" w:line="312" w:lineRule="auto"/>
      </w:pPr>
      <w:r>
        <w:rPr>
          <w:rFonts w:ascii="宋体" w:hAnsi="宋体" w:eastAsia="宋体" w:cs="宋体"/>
          <w:color w:val="000"/>
          <w:sz w:val="28"/>
          <w:szCs w:val="28"/>
        </w:rPr>
        <w:t xml:space="preserve">对流层或电离层折射影响过大的应对方法</w:t>
      </w:r>
    </w:p>
    <w:p>
      <w:pPr>
        <w:ind w:left="0" w:right="0" w:firstLine="560"/>
        <w:spacing w:before="450" w:after="450" w:line="312" w:lineRule="auto"/>
      </w:pPr>
      <w:r>
        <w:rPr>
          <w:rFonts w:ascii="宋体" w:hAnsi="宋体" w:eastAsia="宋体" w:cs="宋体"/>
          <w:color w:val="000"/>
          <w:sz w:val="28"/>
          <w:szCs w:val="28"/>
        </w:rPr>
        <w:t xml:space="preserve">对于对流层或电离层折射影响过大的问题可以采用下列方法：</w:t>
      </w:r>
    </w:p>
    <w:p>
      <w:pPr>
        <w:ind w:left="0" w:right="0" w:firstLine="560"/>
        <w:spacing w:before="450" w:after="450" w:line="312" w:lineRule="auto"/>
      </w:pPr>
      <w:r>
        <w:rPr>
          <w:rFonts w:ascii="宋体" w:hAnsi="宋体" w:eastAsia="宋体" w:cs="宋体"/>
          <w:color w:val="000"/>
          <w:sz w:val="28"/>
          <w:szCs w:val="28"/>
        </w:rPr>
        <w:t xml:space="preserve">1. 提高截止高度角，剔除易受对流层或电离层影响的低高度角观测数据。但这种方法，具有一定的盲目性，因为，高度角低的信号，不一定受对流层或电离层的影响就大。 分别采用模型对对流层和电离层延迟进行改正。 如果观测值是双频观测值，则可以使用消除了电离层折射影响的观测值来进行基线解算。</w:t>
      </w:r>
    </w:p>
    <w:p>
      <w:pPr>
        <w:ind w:left="0" w:right="0" w:firstLine="560"/>
        <w:spacing w:before="450" w:after="450" w:line="312" w:lineRule="auto"/>
      </w:pPr>
      <w:r>
        <w:rPr>
          <w:rFonts w:ascii="宋体" w:hAnsi="宋体" w:eastAsia="宋体" w:cs="宋体"/>
          <w:color w:val="000"/>
          <w:sz w:val="28"/>
          <w:szCs w:val="28"/>
        </w:rPr>
        <w:t xml:space="preserve">总的来说gps控制网基线测量，基线长度较短的情况下( 10km左右，最大不超过20～30km)，gps的轨道误差(星历误差)，太阳光压影响及美国sa技术基本对测量精度不发生影响(它只能影响单点定位和长基线测量结果)。</w:t>
      </w:r>
    </w:p>
    <w:p>
      <w:pPr>
        <w:ind w:left="0" w:right="0" w:firstLine="560"/>
        <w:spacing w:before="450" w:after="450" w:line="312" w:lineRule="auto"/>
      </w:pPr>
      <w:r>
        <w:rPr>
          <w:rFonts w:ascii="宋体" w:hAnsi="宋体" w:eastAsia="宋体" w:cs="宋体"/>
          <w:color w:val="000"/>
          <w:sz w:val="28"/>
          <w:szCs w:val="28"/>
        </w:rPr>
        <w:t xml:space="preserve">在作业过程中，在gps接收机满足作业精度要求的情况下，测量的主要误差源是多路径误差、周跳和点位的对中误差。作业中应尽量避免它们的发生并减少其误差。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总的来说，gps测量除了要有足够的卫星数和卫星具有良好的几何分布外，还要求基准站与流动站的数据通讯必须良好.</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通过这次gps测量实习使自己在课堂上学的模糊的理论知识得到了清晰的理解与认证，同时也感到自己所学的理论知识严重不足，在实习过程中又加强了理论的强化。并使自己对这门学科又有了全新的理解.我觉得这门学科应该是在实践中学习理论，但实践前的理论学习同样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工程测量实习心得体会篇九</w:t>
      </w:r>
    </w:p>
    <w:p>
      <w:pPr>
        <w:ind w:left="0" w:right="0" w:firstLine="560"/>
        <w:spacing w:before="450" w:after="450" w:line="312" w:lineRule="auto"/>
      </w:pPr>
      <w:r>
        <w:rPr>
          <w:rFonts w:ascii="宋体" w:hAnsi="宋体" w:eastAsia="宋体" w:cs="宋体"/>
          <w:color w:val="000"/>
          <w:sz w:val="28"/>
          <w:szCs w:val="28"/>
        </w:rPr>
        <w:t xml:space="preserve">利用三周的时间我们进行了控制测量的实习，让我们受益颇深，也让我们明白了和体会到测量实习不是那么简单的一件事。其中用苦也有甜，我们每天六点起床到下午七点多回学校，每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其中的滋味只有自己体会才知道。但是我们还是感觉很充实，很有成就感。因为我们付出了很多，也从中得到很多，所以我们很快乐，也很满足。</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全站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全站仪leika和(南方测绘)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测不好，担心只有三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2024-09-20T12:34:50+08:00</dcterms:created>
  <dcterms:modified xsi:type="dcterms:W3CDTF">2024-09-20T12:34:50+08:00</dcterms:modified>
</cp:coreProperties>
</file>

<file path=docProps/custom.xml><?xml version="1.0" encoding="utf-8"?>
<Properties xmlns="http://schemas.openxmlformats.org/officeDocument/2006/custom-properties" xmlns:vt="http://schemas.openxmlformats.org/officeDocument/2006/docPropsVTypes"/>
</file>