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抗击疫情工作总结个人范文5篇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某一时期的工作、学习或思想状况进行回顾和分析，并作出客观评价的书面材料。按内容可分为学习总结、工作总结、思想总结等，按时间可分为年度总结、季度总结、月度总结等。下面是小编帮大家整理的抗击疫情工作总结个人，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过去某一时期的工作、学习或思想状况进行回顾和分析，并作出客观评价的书面材料。按内容可分为学习总结、工作总结、思想总结等，按时间可分为年度总结、季度总结、月度总结等。下面是小编帮大家整理的抗击疫情工作总结个人，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抗击疫情工作总结个人范文5篇一</w:t>
      </w:r>
    </w:p>
    <w:p>
      <w:pPr>
        <w:ind w:left="0" w:right="0" w:firstLine="560"/>
        <w:spacing w:before="450" w:after="450" w:line="312" w:lineRule="auto"/>
      </w:pPr>
      <w:r>
        <w:rPr>
          <w:rFonts w:ascii="宋体" w:hAnsi="宋体" w:eastAsia="宋体" w:cs="宋体"/>
          <w:color w:val="000"/>
          <w:sz w:val="28"/>
          <w:szCs w:val="28"/>
        </w:rPr>
        <w:t xml:space="preserve">庚子新春，本是万家团圆之时，一场突如其来的疫情从武汉迅速席卷全国，牵动亿万同胞的心。疫情面前，没有谁是一座孤岛，医院、家中，前线、后方，世间百态、悲欢离合。这既是一场全民战疫，也是一次人生大考。且让我们放下手机、静下心来，透过纷繁万象，思索人生的真正意义。</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总书记说：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共产党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抗击疫情工作总结个人范文5篇二</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抗击疫情工作总结个人范文5篇三</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截止今日，有关新型冠状病毒感染的肺炎疫情依旧是扎在人民心中的一根刺，尤其是随着病例的不断增加和随着人数的攀升，全国公众尤其是武汉人民更是人心惶惶，一时难以释怀，也难以安心。但是好在国家一直都在陪我们共渡难关，对武汉市民给予了最为真挚的勉励与支持，那三声铿锵有力的武汉，加油!更是隔着屏幕传达了每一个中华儿女心中，让我们对战胜疫情充满了信心和斗志。</w:t>
      </w:r>
    </w:p>
    <w:p>
      <w:pPr>
        <w:ind w:left="0" w:right="0" w:firstLine="560"/>
        <w:spacing w:before="450" w:after="450" w:line="312" w:lineRule="auto"/>
      </w:pPr>
      <w:r>
        <w:rPr>
          <w:rFonts w:ascii="宋体" w:hAnsi="宋体" w:eastAsia="宋体" w:cs="宋体"/>
          <w:color w:val="000"/>
          <w:sz w:val="28"/>
          <w:szCs w:val="28"/>
        </w:rPr>
        <w:t xml:space="preserve">当然，作为国家领导人，作为我们每个人心目中最为敬爱的习近平主席更是针对疫情发布了很多有效的措施，也发表了很多振奋人心的标语，这不免让我们感到无比温馨和感动。习近平主席一再强调说，我们要想打赢这场艰难的疫情防控阻击战，那么全国上下就必须坚信和执行四个关键词，那就是：坚定信心、同舟共济、科学防治、精准施策，唯有这样，我们才能快速有效的控制住病情，还给武汉人民，也还给中华儿女一个更加平稳安定的生存环境。</w:t>
      </w:r>
    </w:p>
    <w:p>
      <w:pPr>
        <w:ind w:left="0" w:right="0" w:firstLine="560"/>
        <w:spacing w:before="450" w:after="450" w:line="312" w:lineRule="auto"/>
      </w:pPr>
      <w:r>
        <w:rPr>
          <w:rFonts w:ascii="宋体" w:hAnsi="宋体" w:eastAsia="宋体" w:cs="宋体"/>
          <w:color w:val="000"/>
          <w:sz w:val="28"/>
          <w:szCs w:val="28"/>
        </w:rPr>
        <w:t xml:space="preserve">在这场无情又残酷的疫情面前，有很多很多的人员都勇敢的冲向了武汉，尤其是那些奔赴在第一线的医务人员和工作人员更是不惧生死，勇敢又坚定的走向了抗击疫情、拯救生命的战场，这种大无畏的精神足以证明我泱泱大国的精神与气度。再者，我们中国一向是一个一方有难八方支援的国家，这不随着疫情的发展，将近17支的医疗队伍已经分派到了湖北，医用物资更是星夜驰援，一批批、一趟趟的运到了湖北，而那些爱心人士和志愿者们更是及时捐善款、尽力捐物资，努力把自己的关爱和支持传达到了武汉，试问，这举国共进、众志成城的精神怎能不让人感动，不让人泪目呢?</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因此，无论如何我们都要相信国家，相信我们一定可以打赢这场艰苦的战役。与此同时，我也希望武汉的朋友们不要过度担忧，请你们一定要照顾好自己，因为国家一直在关心着你们，全国人民也都在支持着你们，我们一定会与你们风雨同舟的，所以，武汉，请加油，中国，请加油!</w:t>
      </w:r>
    </w:p>
    <w:p>
      <w:pPr>
        <w:ind w:left="0" w:right="0" w:firstLine="560"/>
        <w:spacing w:before="450" w:after="450" w:line="312" w:lineRule="auto"/>
      </w:pPr>
      <w:r>
        <w:rPr>
          <w:rFonts w:ascii="宋体" w:hAnsi="宋体" w:eastAsia="宋体" w:cs="宋体"/>
          <w:color w:val="000"/>
          <w:sz w:val="28"/>
          <w:szCs w:val="28"/>
        </w:rPr>
        <w:t xml:space="preserve">其实随着小汤山医院的快速修建，随着疫苗的不断研究实验，随着病人的不断治愈和好转，我们已经看到了很多希望，也见证了很多奇迹，因此，我们一定要有信心去和疫情作斗争，因为我们一定会打赢这场疫情防控阻击战的。最后，我也想诚挚的远方的同胞们说一声：武汉，加油!武汉，必胜!</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抗击疫情工作总结个人范文5篇四</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2024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4"/>
          <w:szCs w:val="34"/>
          <w:b w:val="1"/>
          <w:bCs w:val="1"/>
        </w:rPr>
        <w:t xml:space="preserve">抗击疫情工作总结个人范文5篇五</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硬骨头严标硬杠杠，才有群而效之的号召力。疫情就是命令，防控就是责任。疫情防控，没有谁是局外人，没有事是份外事。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硬骨头支撑硬肩膀，才有锐意进取的贡献力。黄沙百战穿金甲，不破楼兰终不还。党_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19个红手印浙江桐乡八泉村拉起一支疫情防控志愿服务队，一批批逆行者驰援湖北，天津首批1万人份针对新型冠状病毒感染肺炎的2024-nCoV病毒检测试剂盒已发往武汉，各地区开通24小时冠状病毒咨询号码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_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2024-10-03T05:36:14+08:00</dcterms:created>
  <dcterms:modified xsi:type="dcterms:W3CDTF">2024-10-03T05:36:14+08:00</dcterms:modified>
</cp:coreProperties>
</file>

<file path=docProps/custom.xml><?xml version="1.0" encoding="utf-8"?>
<Properties xmlns="http://schemas.openxmlformats.org/officeDocument/2006/custom-properties" xmlns:vt="http://schemas.openxmlformats.org/officeDocument/2006/docPropsVTypes"/>
</file>