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“八一”期间双拥工作方案</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建军91周年即将来临。各地各部队要高举习近平新时代中国特色社会主义思想伟大旗帜，认真贯彻习近平强军思想和党的十九大关于加强军政军民团结的决策要求，扎实做好“八一”期间拥军优属、拥政爱民工作，为我市创建新一届省级双拥模范城营造浓...</w:t>
      </w:r>
    </w:p>
    <w:p>
      <w:pPr>
        <w:ind w:left="0" w:right="0" w:firstLine="560"/>
        <w:spacing w:before="450" w:after="450" w:line="312" w:lineRule="auto"/>
      </w:pPr>
      <w:r>
        <w:rPr>
          <w:rFonts w:ascii="宋体" w:hAnsi="宋体" w:eastAsia="宋体" w:cs="宋体"/>
          <w:color w:val="000"/>
          <w:sz w:val="28"/>
          <w:szCs w:val="28"/>
        </w:rPr>
        <w:t xml:space="preserve">中国人民解放军建军91周年即将来临。各地各部队要高举习近平新时代中国特色社会主义思想伟大旗帜，认真贯彻习近平强军思想和党的十九大关于加强军政军民团结的决策要求，扎实做好“八一”期间拥军优属、拥政爱民工作，为我市创建新一届省级双拥模范城营造浓厚氛围，为我市“苦干三年，全面挺进全省第一方阵、全面建成小康社会”凝聚坚实力量。</w:t>
      </w:r>
    </w:p>
    <w:p>
      <w:pPr>
        <w:ind w:left="0" w:right="0" w:firstLine="560"/>
        <w:spacing w:before="450" w:after="450" w:line="312" w:lineRule="auto"/>
      </w:pPr>
      <w:r>
        <w:rPr>
          <w:rFonts w:ascii="宋体" w:hAnsi="宋体" w:eastAsia="宋体" w:cs="宋体"/>
          <w:color w:val="000"/>
          <w:sz w:val="28"/>
          <w:szCs w:val="28"/>
        </w:rPr>
        <w:t xml:space="preserve">一、广泛开展国防教育和双拥宣传活动，营造浓厚双拥创建氛围。各地各部队要以纪念建军91周年为契机，开展形式多样的国防教育和双拥宣传活动。充分运用报刊、广播、电视、网络、手机等媒体，大力宣传广大军民在习近平新时代中国特色社会主义思想指引下团结奋进的新面貌，宣传十九大对巩固军政军民团结赋予的新内涵，宣传做好新时代双拥工作对实现“两个一百年”奋斗目标的重要意义和作用，激发广大军民更加自觉投身强国强军实践的政治热情。组织干部职工和部队官兵参观革命历史纪念场馆、国防教育基地、部队军史馆，开展国防教育讲座、主题读书演讲、书画作品进军营，以及群众性双拥文艺汇演、优秀影视展播等活动，大力宣传优秀退役军人、“好军嫂”、“兵妈妈”、“最美拥军人物”等先进典型，不断增强广大军民的双拥意识和国防观念，推动形成尊崇军人的良好社会风尚。</w:t>
      </w:r>
    </w:p>
    <w:p>
      <w:pPr>
        <w:ind w:left="0" w:right="0" w:firstLine="560"/>
        <w:spacing w:before="450" w:after="450" w:line="312" w:lineRule="auto"/>
      </w:pPr>
      <w:r>
        <w:rPr>
          <w:rFonts w:ascii="宋体" w:hAnsi="宋体" w:eastAsia="宋体" w:cs="宋体"/>
          <w:color w:val="000"/>
          <w:sz w:val="28"/>
          <w:szCs w:val="28"/>
        </w:rPr>
        <w:t xml:space="preserve">二、大力支持部队现代化建设和军事斗争准备，积极做好拥军优属活动。全市各级要利用召开“八一”军政座谈会、军地协调会、走访慰问等时机，主动了解驻地部队在建设改革中需要地方支持的需求，不断加强政策和资金支持力度，帮助解决实际困难和问题。积极协助部队遂行训练演习、战备执勤、抢险救灾等多样化军事任务，搞好演训场地、交通运输、安全警戒等各项保障，形成部队练打仗、地方练支前的良好局面。广泛开展科技、教育、文化、法律和社会化拥军活动，帮助部队基层单位和执行特勤任务的部队改善工作、生活、训练条件。动员和组织各级双拥工作领导组成员单位和“两新”组织、志愿者等社会力量，就地就近看望慰问部队，鼓舞和激励官兵不辱使命、建功军营。</w:t>
      </w:r>
    </w:p>
    <w:p>
      <w:pPr>
        <w:ind w:left="0" w:right="0" w:firstLine="560"/>
        <w:spacing w:before="450" w:after="450" w:line="312" w:lineRule="auto"/>
      </w:pPr>
      <w:r>
        <w:rPr>
          <w:rFonts w:ascii="宋体" w:hAnsi="宋体" w:eastAsia="宋体" w:cs="宋体"/>
          <w:color w:val="000"/>
          <w:sz w:val="28"/>
          <w:szCs w:val="28"/>
        </w:rPr>
        <w:t xml:space="preserve">三、助力地方经济社会建设，认真开展爱民助民惠民活动。驻晋中各部队要牢记服务人民根本宗旨，多办解民忧、惠民生、暖民心的实事好事。在完成军事任务的前提下，充分发挥自身资源和优势，积极参加驻地交通道路整修、环境卫生整治等社会公益劳动，为地方经济社会建设贡献力量。认真贯彻中央关于打赢脱贫攻坚战三年行动指导意见，扎实开展精准扶贫、精准脱贫工作，进一步扩大规模效益，配合地方打赢脱贫攻坚战。广泛开展“送温暖、献爱心”和学雷锋便民服务活动，热情为驻地群众特别是困难群体排忧解难。各部队要把支持做好防汛救灾工作作为目前一项紧迫任务，密切关注雨情汛情，迅速投入防灾救灾行动行列，全力保障人民生命财产安全。</w:t>
      </w:r>
    </w:p>
    <w:p>
      <w:pPr>
        <w:ind w:left="0" w:right="0" w:firstLine="560"/>
        <w:spacing w:before="450" w:after="450" w:line="312" w:lineRule="auto"/>
      </w:pPr>
      <w:r>
        <w:rPr>
          <w:rFonts w:ascii="宋体" w:hAnsi="宋体" w:eastAsia="宋体" w:cs="宋体"/>
          <w:color w:val="000"/>
          <w:sz w:val="28"/>
          <w:szCs w:val="28"/>
        </w:rPr>
        <w:t xml:space="preserve">四、扎实开展双拥模范城（县）创建活动。今年是我省新一届双拥模范城（县）创建考核之年，各县（区、市）、各部门要把双拥模范城（县）创建活动作为落实双拥政策法规的有力抓手，切实把解决部队官兵和优抚对象困难问题，作为创建活动的重要内容。要深入开展助力退役士兵安置、助力随军家属就业“双助力”活动，推动解决好部队官兵的后路、后院、后代“三后”问题。要巩固推广公交、铁路、医院系统“军人依法优先”做法成果，在更多行业、更大范围推动军人享受公共服务优待，不断提升军人荣誉感自豪感。依托社会保障和救助体系，积极帮扶下岗失业和遭遇自然灾害、重大疾病等特殊困难优抚对象，保障他们基本生活所需。组织走访慰问在乡红军老战士、老复员军人、伤残军人、烈属、牺牲病故军人家属等优抚对象，把党和政府的温暖送到他们心坎上。</w:t>
      </w:r>
    </w:p>
    <w:p>
      <w:pPr>
        <w:ind w:left="0" w:right="0" w:firstLine="560"/>
        <w:spacing w:before="450" w:after="450" w:line="312" w:lineRule="auto"/>
      </w:pPr>
      <w:r>
        <w:rPr>
          <w:rFonts w:ascii="宋体" w:hAnsi="宋体" w:eastAsia="宋体" w:cs="宋体"/>
          <w:color w:val="000"/>
          <w:sz w:val="28"/>
          <w:szCs w:val="28"/>
        </w:rPr>
        <w:t xml:space="preserve">节日期间，各地各部队要按照改进作风的要求，认真筹划开展好各项双拥活动，做到既热烈俭朴，又务求实效。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2024-10-03T07:28:20+08:00</dcterms:created>
  <dcterms:modified xsi:type="dcterms:W3CDTF">2024-10-03T07:28:20+08:00</dcterms:modified>
</cp:coreProperties>
</file>

<file path=docProps/custom.xml><?xml version="1.0" encoding="utf-8"?>
<Properties xmlns="http://schemas.openxmlformats.org/officeDocument/2006/custom-properties" xmlns:vt="http://schemas.openxmlformats.org/officeDocument/2006/docPropsVTypes"/>
</file>