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借款质押合同范本3篇</w:t>
      </w:r>
      <w:bookmarkEnd w:id="1"/>
    </w:p>
    <w:p>
      <w:pPr>
        <w:jc w:val="center"/>
        <w:spacing w:before="0" w:after="450"/>
      </w:pPr>
      <w:r>
        <w:rPr>
          <w:rFonts w:ascii="Arial" w:hAnsi="Arial" w:eastAsia="Arial" w:cs="Arial"/>
          <w:color w:val="999999"/>
          <w:sz w:val="20"/>
          <w:szCs w:val="20"/>
        </w:rPr>
        <w:t xml:space="preserve">来源：网络  作者：空山幽谷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借款质押方(下称甲方)：借款质押权方(下称乙方)：甲方因需要，向乙方申请借款作为资金;双方经协商一致同意，在甲方以其所有的(以下简称甲方质押物)，作为借款质押物质押给乙方的条件下，由乙方提供估价额度，并授予借款额度。在借款期限内，乙方拥有质...</w:t>
      </w:r>
    </w:p>
    <w:p>
      <w:pPr>
        <w:ind w:left="0" w:right="0" w:firstLine="560"/>
        <w:spacing w:before="450" w:after="450" w:line="312" w:lineRule="auto"/>
      </w:pPr>
      <w:r>
        <w:rPr>
          <w:rFonts w:ascii="宋体" w:hAnsi="宋体" w:eastAsia="宋体" w:cs="宋体"/>
          <w:color w:val="000"/>
          <w:sz w:val="28"/>
          <w:szCs w:val="28"/>
        </w:rPr>
        <w:t xml:space="preserve">借款质押方(下称甲方)：</w:t>
      </w:r>
    </w:p>
    <w:p>
      <w:pPr>
        <w:ind w:left="0" w:right="0" w:firstLine="560"/>
        <w:spacing w:before="450" w:after="450" w:line="312" w:lineRule="auto"/>
      </w:pPr>
      <w:r>
        <w:rPr>
          <w:rFonts w:ascii="宋体" w:hAnsi="宋体" w:eastAsia="宋体" w:cs="宋体"/>
          <w:color w:val="000"/>
          <w:sz w:val="28"/>
          <w:szCs w:val="28"/>
        </w:rPr>
        <w:t xml:space="preserve">借款质押权方(下称乙方)：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以下简称甲方质押物)，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 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1.借款总金额：元整人民币，(大写) 拾 万 千 百 拾 圆整。的需要，不得挪作他用，更不得使用借款进行违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w:t>
      </w:r>
    </w:p>
    <w:p>
      <w:pPr>
        <w:ind w:left="0" w:right="0" w:firstLine="560"/>
        <w:spacing w:before="450" w:after="450" w:line="312" w:lineRule="auto"/>
      </w:pPr>
      <w:r>
        <w:rPr>
          <w:rFonts w:ascii="宋体" w:hAnsi="宋体" w:eastAsia="宋体" w:cs="宋体"/>
          <w:color w:val="000"/>
          <w:sz w:val="28"/>
          <w:szCs w:val="28"/>
        </w:rPr>
        <w:t xml:space="preserve">3.借款期限： 借款期限为：止。，即自年月日起，至年月日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第二条：质押物明细</w:t>
      </w:r>
    </w:p>
    <w:p>
      <w:pPr>
        <w:ind w:left="0" w:right="0" w:firstLine="560"/>
        <w:spacing w:before="450" w:after="450" w:line="312" w:lineRule="auto"/>
      </w:pPr>
      <w:r>
        <w:rPr>
          <w:rFonts w:ascii="宋体" w:hAnsi="宋体" w:eastAsia="宋体" w:cs="宋体"/>
          <w:color w:val="000"/>
          <w:sz w:val="28"/>
          <w:szCs w:val="28"/>
        </w:rPr>
        <w:t xml:space="preserve">质押期限：(或为：自本借款合同生效之日起至甲方还清乙方与本合同有关的全部借款本息为止)。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以下简称乙方质押物)，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第一条：借款金额，甲方向乙方提供借款(人民币)</w:t>
      </w:r>
    </w:p>
    <w:p>
      <w:pPr>
        <w:ind w:left="0" w:right="0" w:firstLine="560"/>
        <w:spacing w:before="450" w:after="450" w:line="312" w:lineRule="auto"/>
      </w:pPr>
      <w:r>
        <w:rPr>
          <w:rFonts w:ascii="宋体" w:hAnsi="宋体" w:eastAsia="宋体" w:cs="宋体"/>
          <w:color w:val="000"/>
          <w:sz w:val="28"/>
          <w:szCs w:val="28"/>
        </w:rPr>
        <w:t xml:space="preserve">第二条：借款期限自 年 月 日至 年 月 日止，借款利息为 (月利息)，从甲方实际交付款项之日起计息至本金结清之日止。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 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 牌 ，车牌号 ，发动机号 ，车辆识别号码： ，车辆所有权人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一、借款内容：乙方向甲方借款人民币 元(￥ 元)，借款期限为 ，自 年 月 日起至 年 月 日止，借款月利率为 。乙方保证该借款用于合法途径。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二、担保约定：乙方自愿为本次借款提供车辆质押担保，于 年 月 日型号为 、牌照号为 、发动机号为 、 车架号为 ，于 年 月 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三、其它约定：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 诉讼管辖：因本合同发生纠纷，由双方协商解决，协商不 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2024-10-03T18:36:31+08:00</dcterms:created>
  <dcterms:modified xsi:type="dcterms:W3CDTF">2024-10-03T18:36:31+08:00</dcterms:modified>
</cp:coreProperties>
</file>

<file path=docProps/custom.xml><?xml version="1.0" encoding="utf-8"?>
<Properties xmlns="http://schemas.openxmlformats.org/officeDocument/2006/custom-properties" xmlns:vt="http://schemas.openxmlformats.org/officeDocument/2006/docPropsVTypes"/>
</file>