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优秀校友典型事迹材料</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沈xx，男，1981年7月出生于xxxx，2024年毕业于xx广播电视大学计算机辅助设计专业，毕业三年去北京深造影视动画专业，回南京就职于一家大型影视公司，经过五年的学习沉淀被提拔为影视部经理兼执行导演，负责形象宣传片、广告片、微电影的艺术...</w:t>
      </w:r>
    </w:p>
    <w:p>
      <w:pPr>
        <w:ind w:left="0" w:right="0" w:firstLine="560"/>
        <w:spacing w:before="450" w:after="450" w:line="312" w:lineRule="auto"/>
      </w:pPr>
      <w:r>
        <w:rPr>
          <w:rFonts w:ascii="宋体" w:hAnsi="宋体" w:eastAsia="宋体" w:cs="宋体"/>
          <w:color w:val="000"/>
          <w:sz w:val="28"/>
          <w:szCs w:val="28"/>
        </w:rPr>
        <w:t xml:space="preserve">沈xx，男，1981年7月出生于xxxx，2024年毕业于xx广播电视大学计算机辅助设计专业，毕业三年去北京深造影视动画专业，回南京就职于一家大型影视公司，经过五年的学习沉淀被提拔为影视部经理兼执行导演，负责形象宣传片、广告片、微电影的艺术创作。</w:t>
      </w:r>
    </w:p>
    <w:p>
      <w:pPr>
        <w:ind w:left="0" w:right="0" w:firstLine="560"/>
        <w:spacing w:before="450" w:after="450" w:line="312" w:lineRule="auto"/>
      </w:pPr>
      <w:r>
        <w:rPr>
          <w:rFonts w:ascii="宋体" w:hAnsi="宋体" w:eastAsia="宋体" w:cs="宋体"/>
          <w:color w:val="000"/>
          <w:sz w:val="28"/>
          <w:szCs w:val="28"/>
        </w:rPr>
        <w:t xml:space="preserve">2024年创业成立品爵传媒，公司始终秉承“质量立行、科技立业”的建设思路，致力于追求产品性能与价格的完美平衡，严格厉行大企业发展战略，从组织机构到人才队伍，从市场定位到专业技术，从团队建设到管理框架，从市场营销到品质服务，处处彰显出与客户共赢未来的雄心风范。目前，公司汇集了一大批有着丰富传媒运营经验和高水平影视制作技术的专业人才，为客户提供从前期策划、拍摄到后期制作一条龙的优质服务。公司服务于世界五百强企业国家电网、中国石化，国内知名央企中建二局、中建七局，企事业单位xx海事局、xx省公安厅、南京市公安局、xx宁杭高速公路有限公司等。成立六年来获得了无数客户的认可与信任，得到了同行一致的好评。</w:t>
      </w:r>
    </w:p>
    <w:p>
      <w:pPr>
        <w:ind w:left="0" w:right="0" w:firstLine="560"/>
        <w:spacing w:before="450" w:after="450" w:line="312" w:lineRule="auto"/>
      </w:pPr>
      <w:r>
        <w:rPr>
          <w:rFonts w:ascii="宋体" w:hAnsi="宋体" w:eastAsia="宋体" w:cs="宋体"/>
          <w:color w:val="000"/>
          <w:sz w:val="28"/>
          <w:szCs w:val="28"/>
        </w:rPr>
        <w:t xml:space="preserve">品爵传媒创始人沈xx先生，资深导演、制片人，从业十余年，成功导演了多部影视广告作品，经多年业内运作，在xx电视台、南京电视台构建起广阔而牢固的人脉资源和客户基础，并与多家4A广告公司有着良好的战略合作关系，在华东影视行业里有较大的影响力和丰富影视资源，为实现客户广告普及要求打下了坚实基础。</w:t>
      </w:r>
    </w:p>
    <w:p>
      <w:pPr>
        <w:ind w:left="0" w:right="0" w:firstLine="560"/>
        <w:spacing w:before="450" w:after="450" w:line="312" w:lineRule="auto"/>
      </w:pPr>
      <w:r>
        <w:rPr>
          <w:rFonts w:ascii="宋体" w:hAnsi="宋体" w:eastAsia="宋体" w:cs="宋体"/>
          <w:color w:val="000"/>
          <w:sz w:val="28"/>
          <w:szCs w:val="28"/>
        </w:rPr>
        <w:t xml:space="preserve">沈xx先生用“信心”、“决心”、“恒心”和“真心”四个词来概括自己的创业道路。他说，“信心”是在做一件事之前，就树立积极向上的心态和克服种种困难的勇气；“决心”不只是在思想层面，喊喊口号，还要付出实际行动；“恒心”是坚定不移的信念，所谓“锲而不舍，金石可镂”；“真心”对待行业里的每件事，对待行业里的每个人，单丝难成线，你的成功要靠更多的人帮助才能成功。</w:t>
      </w:r>
    </w:p>
    <w:p>
      <w:pPr>
        <w:ind w:left="0" w:right="0" w:firstLine="560"/>
        <w:spacing w:before="450" w:after="450" w:line="312" w:lineRule="auto"/>
      </w:pPr>
      <w:r>
        <w:rPr>
          <w:rFonts w:ascii="宋体" w:hAnsi="宋体" w:eastAsia="宋体" w:cs="宋体"/>
          <w:color w:val="000"/>
          <w:sz w:val="28"/>
          <w:szCs w:val="28"/>
        </w:rPr>
        <w:t xml:space="preserve">11月，沈xx先生返回母校参加了校友联谊活动,他感叹母校的发展实在太快，也为母校有今日的辉煌而由衷感到高兴，他表示会尽自己最大的力量为母校发展做出一份贡献。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2024-10-05T10:28:38+08:00</dcterms:created>
  <dcterms:modified xsi:type="dcterms:W3CDTF">2024-10-05T10:28:38+08:00</dcterms:modified>
</cp:coreProperties>
</file>

<file path=docProps/custom.xml><?xml version="1.0" encoding="utf-8"?>
<Properties xmlns="http://schemas.openxmlformats.org/officeDocument/2006/custom-properties" xmlns:vt="http://schemas.openxmlformats.org/officeDocument/2006/docPropsVTypes"/>
</file>