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贫困生助学金申请书500(6篇)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贫困生助学金申请书500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新疆__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高一（11）班的一名学生。家在__村，父母都是农民，一直靠务农为生。因为家庭贫困，而且我跟姐姐（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我是__中学x班的__，现任班级组织委员，中共预备党员。籍贯在__省__市__县__镇一个偏僻的小山村里，家里共计五口人。</w:t>
      </w:r>
    </w:p>
    <w:p>
      <w:pPr>
        <w:ind w:left="0" w:right="0" w:firstLine="560"/>
        <w:spacing w:before="450" w:after="450" w:line="312" w:lineRule="auto"/>
      </w:pPr>
      <w:r>
        <w:rPr>
          <w:rFonts w:ascii="宋体" w:hAnsi="宋体" w:eastAsia="宋体" w:cs="宋体"/>
          <w:color w:val="000"/>
          <w:sz w:val="28"/>
          <w:szCs w:val="28"/>
        </w:rPr>
        <w:t xml:space="preserve">我出生于一个贫困家庭，父母亲均是农民。因为没有文化，没有本钱，只好以种田为生，且母亲一直有病在身，全家的开支几乎由父亲一个人承担。为了能让我上学，父亲日夜劳碌奔波，可收入仅仅是维持家庭最基本的生活需要，几十年来一直过着贫苦的生活。尽管家庭贫困，经济捉襟见肘，但我并不因此而放弃我的大学梦、我的学业，经过奋斗努力，功夫不负有心人，终于圆了我的大学梦。经过多次波折，我终于进入了梦寐以求的大学，入学以后，我并没有被家庭情况所困扰，始终坚持学习，没有把自己的情况当成一种负担，为了自己的目标与理想，转化为动力，争当学习先锋，证明自己人穷志不短。</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三年来，我遇到过不少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心态积极面对生活。</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__级语文教育三班的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2024-10-06T20:35:04+08:00</dcterms:created>
  <dcterms:modified xsi:type="dcterms:W3CDTF">2024-10-06T20:35:04+08:00</dcterms:modified>
</cp:coreProperties>
</file>

<file path=docProps/custom.xml><?xml version="1.0" encoding="utf-8"?>
<Properties xmlns="http://schemas.openxmlformats.org/officeDocument/2006/custom-properties" xmlns:vt="http://schemas.openxmlformats.org/officeDocument/2006/docPropsVTypes"/>
</file>