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酒店客房服务员实习鉴定</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酒店客房服务员实习鉴定（一） 通过这次实习，我认识到作为酒店服务员，在酒店工作中热忱固然重要，但还需要具备良好的服务能力。例如遇到突发事件没有常识，纵有满腔热情也无济于事，因为其中涉及到“能与不能”的技术性问题。 在工作中，我能服从部长领...</w:t>
      </w:r>
    </w:p>
    <w:p>
      <w:pPr>
        <w:ind w:left="0" w:right="0" w:firstLine="560"/>
        <w:spacing w:before="450" w:after="450" w:line="312" w:lineRule="auto"/>
      </w:pPr>
      <w:r>
        <w:rPr>
          <w:rFonts w:ascii="宋体" w:hAnsi="宋体" w:eastAsia="宋体" w:cs="宋体"/>
          <w:color w:val="000"/>
          <w:sz w:val="28"/>
          <w:szCs w:val="28"/>
        </w:rPr>
        <w:t xml:space="preserve">酒店客房服务员实习鉴定（一）</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宋体" w:hAnsi="宋体" w:eastAsia="宋体" w:cs="宋体"/>
          <w:color w:val="000"/>
          <w:sz w:val="28"/>
          <w:szCs w:val="28"/>
        </w:rPr>
        <w:t xml:space="preserve">酒店客房服务员实习鉴定（二）</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w:t>
      </w:r>
    </w:p>
    <w:p>
      <w:pPr>
        <w:ind w:left="0" w:right="0" w:firstLine="560"/>
        <w:spacing w:before="450" w:after="450" w:line="312" w:lineRule="auto"/>
      </w:pPr>
      <w:r>
        <w:rPr>
          <w:rFonts w:ascii="宋体" w:hAnsi="宋体" w:eastAsia="宋体" w:cs="宋体"/>
          <w:color w:val="000"/>
          <w:sz w:val="28"/>
          <w:szCs w:val="28"/>
        </w:rPr>
        <w:t xml:space="preserve">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2024-10-06T14:39:02+08:00</dcterms:created>
  <dcterms:modified xsi:type="dcterms:W3CDTF">2024-10-06T14:39:02+08:00</dcterms:modified>
</cp:coreProperties>
</file>

<file path=docProps/custom.xml><?xml version="1.0" encoding="utf-8"?>
<Properties xmlns="http://schemas.openxmlformats.org/officeDocument/2006/custom-properties" xmlns:vt="http://schemas.openxmlformats.org/officeDocument/2006/docPropsVTypes"/>
</file>