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学习“两个条例”心得体会</w:t>
      </w:r>
      <w:bookmarkEnd w:id="1"/>
    </w:p>
    <w:p>
      <w:pPr>
        <w:jc w:val="center"/>
        <w:spacing w:before="0" w:after="450"/>
      </w:pPr>
      <w:r>
        <w:rPr>
          <w:rFonts w:ascii="Arial" w:hAnsi="Arial" w:eastAsia="Arial" w:cs="Arial"/>
          <w:color w:val="999999"/>
          <w:sz w:val="20"/>
          <w:szCs w:val="20"/>
        </w:rPr>
        <w:t xml:space="preserve">来源：网络  作者：烟雨迷离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认真参加了市局，县委开展的“两个条例”学教活动中，使我进一步对中央颁布实施“两个条例”有了更深层次的认识和了解。1、对《党内监督条例》的认识党内监督不是一个新问题，党内制定一个党内监督的规范性文件，是党的建设的迫切需要，也是党内外强烈的呼...</w:t>
      </w:r>
    </w:p>
    <w:p>
      <w:pPr>
        <w:ind w:left="0" w:right="0" w:firstLine="560"/>
        <w:spacing w:before="450" w:after="450" w:line="312" w:lineRule="auto"/>
      </w:pPr>
      <w:r>
        <w:rPr>
          <w:rFonts w:ascii="宋体" w:hAnsi="宋体" w:eastAsia="宋体" w:cs="宋体"/>
          <w:color w:val="000"/>
          <w:sz w:val="28"/>
          <w:szCs w:val="28"/>
        </w:rPr>
        <w:t xml:space="preserve">在认真参加了市局，县委开展的“两个条例”学教活动中，使我进一步对中央颁布实施“两个条例”有了更深层次的认识和了解。</w:t>
      </w:r>
    </w:p>
    <w:p>
      <w:pPr>
        <w:ind w:left="0" w:right="0" w:firstLine="560"/>
        <w:spacing w:before="450" w:after="450" w:line="312" w:lineRule="auto"/>
      </w:pPr>
      <w:r>
        <w:rPr>
          <w:rFonts w:ascii="宋体" w:hAnsi="宋体" w:eastAsia="宋体" w:cs="宋体"/>
          <w:color w:val="000"/>
          <w:sz w:val="28"/>
          <w:szCs w:val="28"/>
        </w:rPr>
        <w:t xml:space="preserve">1、对《党内监督条例》的认识党内监督不是一个新问题，党内制定一个党内监督的规范性文件，是党的建设的迫切需要，也是党内外强烈的呼声。首先，制定这个条例是全面推进党建工作的需要。</w:t>
      </w:r>
    </w:p>
    <w:p>
      <w:pPr>
        <w:ind w:left="0" w:right="0" w:firstLine="560"/>
        <w:spacing w:before="450" w:after="450" w:line="312" w:lineRule="auto"/>
      </w:pPr>
      <w:r>
        <w:rPr>
          <w:rFonts w:ascii="宋体" w:hAnsi="宋体" w:eastAsia="宋体" w:cs="宋体"/>
          <w:color w:val="000"/>
          <w:sz w:val="28"/>
          <w:szCs w:val="28"/>
        </w:rPr>
        <w:t xml:space="preserve">十六大精神指出，要把我们党的思想建设、组织建</w:t>
      </w:r>
    </w:p>
    <w:p>
      <w:pPr>
        <w:ind w:left="0" w:right="0" w:firstLine="560"/>
        <w:spacing w:before="450" w:after="450" w:line="312" w:lineRule="auto"/>
      </w:pPr>
      <w:r>
        <w:rPr>
          <w:rFonts w:ascii="宋体" w:hAnsi="宋体" w:eastAsia="宋体" w:cs="宋体"/>
          <w:color w:val="000"/>
          <w:sz w:val="28"/>
          <w:szCs w:val="28"/>
        </w:rPr>
        <w:t xml:space="preserve">设和作风建设有机结合起来，把制度建设贯穿其中。这个条例的制定，表明我们党在制度建设上有了新的进展和新的成果。</w:t>
      </w:r>
    </w:p>
    <w:p>
      <w:pPr>
        <w:ind w:left="0" w:right="0" w:firstLine="560"/>
        <w:spacing w:before="450" w:after="450" w:line="312" w:lineRule="auto"/>
      </w:pPr>
      <w:r>
        <w:rPr>
          <w:rFonts w:ascii="宋体" w:hAnsi="宋体" w:eastAsia="宋体" w:cs="宋体"/>
          <w:color w:val="000"/>
          <w:sz w:val="28"/>
          <w:szCs w:val="28"/>
        </w:rPr>
        <w:t xml:space="preserve">其次，制定这个条例是我们严肃党的纪律、强化监督制约体制的需要。在我们党的建设中，要提高全党的整体素质，要规范党组织和党员干部的领导行为，要保持党的先进性，最重要的一条就是要实现党的自觉性和组织的监督制约相统一，要在全党提高自身自觉性的基础上，依法治党。</w:t>
      </w:r>
    </w:p>
    <w:p>
      <w:pPr>
        <w:ind w:left="0" w:right="0" w:firstLine="560"/>
        <w:spacing w:before="450" w:after="450" w:line="312" w:lineRule="auto"/>
      </w:pPr>
      <w:r>
        <w:rPr>
          <w:rFonts w:ascii="宋体" w:hAnsi="宋体" w:eastAsia="宋体" w:cs="宋体"/>
          <w:color w:val="000"/>
          <w:sz w:val="28"/>
          <w:szCs w:val="28"/>
        </w:rPr>
        <w:t xml:space="preserve">第三，制定党内监督条例是党风廉政建设和反腐倡廉的迫切需要。目前，我们党内党风建设和廉政建设的形势还很严峻，党风不正和腐败现象的蔓延，原因不外乎体制上的弊端、监督不力和纪律松弛这些方面。</w:t>
      </w:r>
    </w:p>
    <w:p>
      <w:pPr>
        <w:ind w:left="0" w:right="0" w:firstLine="560"/>
        <w:spacing w:before="450" w:after="450" w:line="312" w:lineRule="auto"/>
      </w:pPr>
      <w:r>
        <w:rPr>
          <w:rFonts w:ascii="宋体" w:hAnsi="宋体" w:eastAsia="宋体" w:cs="宋体"/>
          <w:color w:val="000"/>
          <w:sz w:val="28"/>
          <w:szCs w:val="28"/>
        </w:rPr>
        <w:t xml:space="preserve">这个文件的出台，是我们党风建设的需要，是制度建设的需要，是反腐倡廉的需要。</w:t>
      </w:r>
    </w:p>
    <w:p>
      <w:pPr>
        <w:ind w:left="0" w:right="0" w:firstLine="560"/>
        <w:spacing w:before="450" w:after="450" w:line="312" w:lineRule="auto"/>
      </w:pPr>
      <w:r>
        <w:rPr>
          <w:rFonts w:ascii="宋体" w:hAnsi="宋体" w:eastAsia="宋体" w:cs="宋体"/>
          <w:color w:val="000"/>
          <w:sz w:val="28"/>
          <w:szCs w:val="28"/>
        </w:rPr>
        <w:t xml:space="preserve">2、对《中国共产党纪律处分条例》的认识《中国共产党纪律处分条例》经过修订以后，内容更加全面和具体，本着“三个代表”思想与时俱进的精神，结合了新的形势，坚决贯彻“党要管党、从严治党”的方针，把我们党以往纪律处分方面的一些规定进一步条例化、规范化、具体化。</w:t>
      </w:r>
    </w:p>
    <w:p>
      <w:pPr>
        <w:ind w:left="0" w:right="0" w:firstLine="560"/>
        <w:spacing w:before="450" w:after="450" w:line="312" w:lineRule="auto"/>
      </w:pPr>
      <w:r>
        <w:rPr>
          <w:rFonts w:ascii="宋体" w:hAnsi="宋体" w:eastAsia="宋体" w:cs="宋体"/>
          <w:color w:val="000"/>
          <w:sz w:val="28"/>
          <w:szCs w:val="28"/>
        </w:rPr>
        <w:t xml:space="preserve">新的条例经过实践并修改以后，对违纪的界限更加清晰，违纪的定性更加准确。明确指出了作为一个党员，一个党员领导干部，应该知道什么是可做的，什么是不能做的，如果做了不该做的，将会受到什么样的处罚。</w:t>
      </w:r>
    </w:p>
    <w:p>
      <w:pPr>
        <w:ind w:left="0" w:right="0" w:firstLine="560"/>
        <w:spacing w:before="450" w:after="450" w:line="312" w:lineRule="auto"/>
      </w:pPr>
      <w:r>
        <w:rPr>
          <w:rFonts w:ascii="宋体" w:hAnsi="宋体" w:eastAsia="宋体" w:cs="宋体"/>
          <w:color w:val="000"/>
          <w:sz w:val="28"/>
          <w:szCs w:val="28"/>
        </w:rPr>
        <w:t xml:space="preserve">新条例中，很多条款注意了和法律法规的衔接，避免在操作中出现矛盾和抵触。如涉及到“巨额财产来源不明”、对失职、渎职人员的认定，都考虑到国家法律的规定，并具体明确了违反党纪后接受处分的流程以及纪律处分和法律制裁之间的界限和操作规程，使纪律处分条例条例在实践中有很强的可操作性。</w:t>
      </w:r>
    </w:p>
    <w:p>
      <w:pPr>
        <w:ind w:left="0" w:right="0" w:firstLine="560"/>
        <w:spacing w:before="450" w:after="450" w:line="312" w:lineRule="auto"/>
      </w:pPr>
      <w:r>
        <w:rPr>
          <w:rFonts w:ascii="宋体" w:hAnsi="宋体" w:eastAsia="宋体" w:cs="宋体"/>
          <w:color w:val="000"/>
          <w:sz w:val="28"/>
          <w:szCs w:val="28"/>
        </w:rPr>
        <w:t xml:space="preserve">《党内监督条例》的颁布实施对于我们坚持党要管党，从严治党的方针，发展党内民主，加强党内监督，维护党的团结统一，保持党的先进性，始终做到立党为公、执政为民，起到了重要的作用。《党纪处分条例》的颁布实施也同样是加强党的建设的一个重要举措，对一严肃党纪，纯洁党的组织，保障党员民主权利，教育党员遵纪守法，维护党的团结统一，保证党的路线、方针、政策和国家法律、法规的贯彻执行，推动反腐介廉工作的深入开展，具有十分重要的意义。</w:t>
      </w:r>
    </w:p>
    <w:p>
      <w:pPr>
        <w:ind w:left="0" w:right="0" w:firstLine="560"/>
        <w:spacing w:before="450" w:after="450" w:line="312" w:lineRule="auto"/>
      </w:pPr>
      <w:r>
        <w:rPr>
          <w:rFonts w:ascii="宋体" w:hAnsi="宋体" w:eastAsia="宋体" w:cs="宋体"/>
          <w:color w:val="000"/>
          <w:sz w:val="28"/>
          <w:szCs w:val="28"/>
        </w:rPr>
        <w:t xml:space="preserve">“两个条例”是中国共产党在建党83年，执政55年，共产主义运动100多年来所不断探索经验所提出来的，它对推进党的建设具有重要作用。在以后的工作中我要严格依据《党内监督条全（试行）》及贯彻《党纪处分条例》认真开展督促检查，及时纠正违反《党内监督条例（试行）》的行为。</w:t>
      </w:r>
    </w:p>
    <w:p>
      <w:pPr>
        <w:ind w:left="0" w:right="0" w:firstLine="560"/>
        <w:spacing w:before="450" w:after="450" w:line="312" w:lineRule="auto"/>
      </w:pPr>
      <w:r>
        <w:rPr>
          <w:rFonts w:ascii="宋体" w:hAnsi="宋体" w:eastAsia="宋体" w:cs="宋体"/>
          <w:color w:val="000"/>
          <w:sz w:val="28"/>
          <w:szCs w:val="28"/>
        </w:rPr>
        <w:t xml:space="preserve">切实增强接受监督的意识，主动接受党组织和党员同志的监督。不受利益的驱使，而做违反党纪的事情，切实维护党的纪律的严肃性，不断增强党的创造力，凝聚力和战斗力，充分发挥共产党员的先锋模范作用。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2024-10-07T11:29:05+08:00</dcterms:created>
  <dcterms:modified xsi:type="dcterms:W3CDTF">2024-10-07T11:29:05+08:00</dcterms:modified>
</cp:coreProperties>
</file>

<file path=docProps/custom.xml><?xml version="1.0" encoding="utf-8"?>
<Properties xmlns="http://schemas.openxmlformats.org/officeDocument/2006/custom-properties" xmlns:vt="http://schemas.openxmlformats.org/officeDocument/2006/docPropsVTypes"/>
</file>