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中专生自我鉴定毕业生登记表500字 中专生自我鉴定毕业生登记表本科(五篇)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中专生自我鉴定毕业生登记表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中专生自我鉴定毕业生登记表500字 中专生自我鉴定毕业生登记表本科篇一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中专生自我鉴定毕业生登记表500字 中专生自我鉴定毕业生登记表本科篇二</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忙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忙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透过这一年的理论学习，我自己坚信但是的选取是没错的，今后我还要继续努力，为下一步的学习和生活铺平道路.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明白了还有许多疾病我们人类是无法克服的，对它还是不了解的，所以，我更加明白自己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中专生自我鉴定毕业生登记表500字 中专生自我鉴定毕业生登记表本科篇三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中专生自我鉴定毕业生登记表500字 中专生自我鉴定毕业生登记表本科篇四</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 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中专生自我鉴定毕业生登记表500字 中专生自我鉴定毕业生登记表本科篇五</w:t>
      </w:r>
    </w:p>
    <w:p>
      <w:pPr>
        <w:ind w:left="0" w:right="0" w:firstLine="560"/>
        <w:spacing w:before="450" w:after="450" w:line="312" w:lineRule="auto"/>
      </w:pPr>
      <w:r>
        <w:rPr>
          <w:rFonts w:ascii="宋体" w:hAnsi="宋体" w:eastAsia="宋体" w:cs="宋体"/>
          <w:color w:val="000"/>
          <w:sz w:val="28"/>
          <w:szCs w:val="28"/>
        </w:rPr>
        <w:t xml:space="preserve">三年的大学生活似弹指一挥间，转眼大学生活就该结束了。回首这三年的大学校园生活，有期待，有迷茫，有欢笑，有悲伤，有成功，有失败。三年的大学生活让我在各个方面都提高很多，以下就是我对这三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三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2024-10-06T17:27:09+08:00</dcterms:created>
  <dcterms:modified xsi:type="dcterms:W3CDTF">2024-10-06T17:27:09+08:00</dcterms:modified>
</cp:coreProperties>
</file>

<file path=docProps/custom.xml><?xml version="1.0" encoding="utf-8"?>
<Properties xmlns="http://schemas.openxmlformats.org/officeDocument/2006/custom-properties" xmlns:vt="http://schemas.openxmlformats.org/officeDocument/2006/docPropsVTypes"/>
</file>