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最新信用社客户经理年终总结报告 信用社客户经理年终述职报告(5篇)</w:t>
      </w:r>
      <w:bookmarkEnd w:id="1"/>
    </w:p>
    <w:p>
      <w:pPr>
        <w:jc w:val="center"/>
        <w:spacing w:before="0" w:after="450"/>
      </w:pPr>
      <w:r>
        <w:rPr>
          <w:rFonts w:ascii="Arial" w:hAnsi="Arial" w:eastAsia="Arial" w:cs="Arial"/>
          <w:color w:val="999999"/>
          <w:sz w:val="20"/>
          <w:szCs w:val="20"/>
        </w:rPr>
        <w:t xml:space="preserve">来源：网络  作者：海棠云影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信用社客户经理年终总结报告 信用社客户经理年终述职报告篇一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#268010[_TAG_h3]信用社客户经理年终总结报告 信用社客户经理年终述职报告篇二</w:t>
      </w:r>
    </w:p>
    <w:p>
      <w:pPr>
        <w:ind w:left="0" w:right="0" w:firstLine="560"/>
        <w:spacing w:before="450" w:after="450" w:line="312" w:lineRule="auto"/>
      </w:pPr>
      <w:r>
        <w:rPr>
          <w:rFonts w:ascii="宋体" w:hAnsi="宋体" w:eastAsia="宋体" w:cs="宋体"/>
          <w:color w:val="000"/>
          <w:sz w:val="28"/>
          <w:szCs w:val="28"/>
        </w:rPr>
        <w:t xml:space="preserve">2024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#268006[_TAG_h3]信用社客户经理年终总结报告 信用社客户经理年终述职报告篇三</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#268007[_TAG_h3]信用社客户经理年终总结报告 信用社客户经理年终述职报告篇四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宋体" w:hAnsi="宋体" w:eastAsia="宋体" w:cs="宋体"/>
          <w:color w:val="000"/>
          <w:sz w:val="28"/>
          <w:szCs w:val="28"/>
        </w:rPr>
        <w:t xml:space="preserve">#268009[_TAG_h3]信用社客户经理年终总结报告 信用社客户经理年终述职报告篇五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2024-10-18T18:15:20+08:00</dcterms:created>
  <dcterms:modified xsi:type="dcterms:W3CDTF">2024-10-18T18:15:20+08:00</dcterms:modified>
</cp:coreProperties>
</file>

<file path=docProps/custom.xml><?xml version="1.0" encoding="utf-8"?>
<Properties xmlns="http://schemas.openxmlformats.org/officeDocument/2006/custom-properties" xmlns:vt="http://schemas.openxmlformats.org/officeDocument/2006/docPropsVTypes"/>
</file>