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护士年度个人工作总结报告(11篇)</w:t>
      </w:r>
      <w:bookmarkEnd w:id="1"/>
    </w:p>
    <w:p>
      <w:pPr>
        <w:jc w:val="center"/>
        <w:spacing w:before="0" w:after="450"/>
      </w:pPr>
      <w:r>
        <w:rPr>
          <w:rFonts w:ascii="Arial" w:hAnsi="Arial" w:eastAsia="Arial" w:cs="Arial"/>
          <w:color w:val="999999"/>
          <w:sz w:val="20"/>
          <w:szCs w:val="20"/>
        </w:rPr>
        <w:t xml:space="preserve">来源：网络  作者：雪海孤独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护士年度个人工作总结报告篇一一、思想政治方面能够认真...</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护士年度个人工作总结报告篇二</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护士年度个人工作总结报告篇三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护士年度个人工作总结报告篇四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xx年度优秀共产党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w:t>
      </w:r>
    </w:p>
    <w:p>
      <w:pPr>
        <w:ind w:left="0" w:right="0" w:firstLine="560"/>
        <w:spacing w:before="450" w:after="450" w:line="312" w:lineRule="auto"/>
      </w:pPr>
      <w:r>
        <w:rPr>
          <w:rFonts w:ascii="宋体" w:hAnsi="宋体" w:eastAsia="宋体" w:cs="宋体"/>
          <w:color w:val="000"/>
          <w:sz w:val="28"/>
          <w:szCs w:val="28"/>
        </w:rPr>
        <w:t xml:space="preserve">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护士年度个人工作总结报告篇五</w:t>
      </w:r>
    </w:p>
    <w:p>
      <w:pPr>
        <w:ind w:left="0" w:right="0" w:firstLine="560"/>
        <w:spacing w:before="450" w:after="450" w:line="312" w:lineRule="auto"/>
      </w:pPr>
      <w:r>
        <w:rPr>
          <w:rFonts w:ascii="宋体" w:hAnsi="宋体" w:eastAsia="宋体" w:cs="宋体"/>
          <w:color w:val="000"/>
          <w:sz w:val="28"/>
          <w:szCs w:val="28"/>
        </w:rPr>
        <w:t xml:space="preserve">__年，在护理部的领导和大力支持下，紧紧围绕医院“团结稳定抓管理，服务质量抓执行”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接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上半年参加护理部组织的临床护理及安全知识竞赛中，樊婷、刘丽娟、王月枝、田聪聪分别取得了满分的好成绩，全科理论平均成绩在全院名列前茅，并按要求组队(王月枝、田聪聪、张美玲)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5、上半年副主任护师王雪梅的论文《热敷乳房促进宫颈成熟临床观察》通过了国家级杂志《中国社区医师杂志》的终审，拟定于下半年刊登。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护士年度个人工作总结报告篇六</w:t>
      </w:r>
    </w:p>
    <w:p>
      <w:pPr>
        <w:ind w:left="0" w:right="0" w:firstLine="560"/>
        <w:spacing w:before="450" w:after="450" w:line="312" w:lineRule="auto"/>
      </w:pPr>
      <w:r>
        <w:rPr>
          <w:rFonts w:ascii="宋体" w:hAnsi="宋体" w:eastAsia="宋体" w:cs="宋体"/>
          <w:color w:val="000"/>
          <w:sz w:val="28"/>
          <w:szCs w:val="28"/>
        </w:rPr>
        <w:t xml:space="preserve">内科自____年7月23日成立，经历从无到有，从小到大，从弱到强的发展历程，已成为全院的重要科室之一，在组建不到4个月的时间里，收住病人650人次，住院好转率98.7%，床位占用率55.78%，自7月23号到11月12日科室治疗费630634.36元，住院费311650元，总收入3480858.98元。</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院制定的《服务承诺书》、《医疗卫生机构及其工作人员索要、收受红包、回扣责任追究暂行办法》等文件及反面材料。二是在全科广泛开展向社会服务承诺活动，自觉接受社会监督，三是医院与科室，科室与个人均签订了《廉政建设和纠纷工作责任书》和《服务承诺责任书》，形成医院向社会、科室向医院、个人向科室三级承诺机制。四是强化监督、落实承诺。今年全科护理质量评比三等奖，拒收红包、物品合计数百元，得到医院的充分肯定。</w:t>
      </w:r>
    </w:p>
    <w:p>
      <w:pPr>
        <w:ind w:left="0" w:right="0" w:firstLine="560"/>
        <w:spacing w:before="450" w:after="450" w:line="312" w:lineRule="auto"/>
      </w:pPr>
      <w:r>
        <w:rPr>
          <w:rFonts w:ascii="宋体" w:hAnsi="宋体" w:eastAsia="宋体" w:cs="宋体"/>
          <w:color w:val="000"/>
          <w:sz w:val="28"/>
          <w:szCs w:val="28"/>
        </w:rPr>
        <w:t xml:space="preserve">2.开展服务月活动，创新优质服务新模式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今年八月在全科范围内开展了“亲情服务月”活动。活动取得了较明显的效果，不仅有效地降低了住院费用，医疗指标完成情况良好，而且着力将优质服务贯穿全程医疗服务过程中。一是树立优质服务理念，提出科室服务理念，树立起各具特色的服务理念和行为规范。对患者健康教育，入院宣教完成率达100%，加大力度根据病房管理，严格执行早8:00—10:30午14:00—16：30探视制度。二是落实医疗服务规范，落实周六、日医生查房制度，设置《患者心声本》建立“医患联系卡”。三是拓宽医疗服务范畴，设置“便民服务中心”四是深化主动服务内涵，主动与病人沟通，赠一份温暖祝愿。五是提供延伸式服务。护理服务范围从以往的病区服务延伸到入院前登记和出院后随访，4个月来，可是在坚持以“病人为本”采取人性化管理，吸引了大量病患者的就医就诊，同时广泛征询社会各界人士、病人及家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3.今年科室将“总量控制、结构调整”作为二甲复审重中之重。</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着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我科人员利用专家坐诊时间，讲课时间，努力学习专业知识，利用病历讨论，主任查房积累临床经验，业务水平不断提高，人才队伍不断加强。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 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强化业务培训，2年以内护士每周培训一次，2—3年护士每月培训一次严格实习学习带教制度。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因此，自组科来，未有一次差错事故的发生，为科室树立了良好的信誉。</w:t>
      </w:r>
    </w:p>
    <w:p>
      <w:pPr>
        <w:ind w:left="0" w:right="0" w:firstLine="560"/>
        <w:spacing w:before="450" w:after="450" w:line="312" w:lineRule="auto"/>
      </w:pPr>
      <w:r>
        <w:rPr>
          <w:rFonts w:ascii="宋体" w:hAnsi="宋体" w:eastAsia="宋体" w:cs="宋体"/>
          <w:color w:val="000"/>
          <w:sz w:val="28"/>
          <w:szCs w:val="28"/>
        </w:rPr>
        <w:t xml:space="preserve">在新的一年里，我们将发扬优点，克服缺点，紧跟医院战略部署，狠抓科室管理，严格要求，加大业务学习力度，积极开展新技术，新项目，使我科业务技术水平再上一个新台阶。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护士年度个人工作总结报告篇七</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近年来，随着我司安装使用gps定位系统以及行驶记录仪的运输车辆的增加，gps等在道路运输安全管理中发挥的作用越来越大。对于加入gps系统的车辆管理，就要求调度员熟练掌握gps的跟踪、运输管理系统的操作，及时地、准确地了解司机的车辆动态，监控车辆实际行驶的速度和公里数。这样就切实的改变了监控不到位、疏于管理的状况，还很大程度上消除车辆违章运输的隐患。从而形成运行有效的监控网络，进一步提升运输过程控制管理能力和效率，有效控制超速行车，疲劳驾驶现象，从而为车辆安全行驶，确保人员货物安全提供了有力保证。</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此外，公司还有一个柯·美零部件转厂运输项目(简称：t2项目)，t2项目是直接面对制造企业生产线的运输服务，柯·美生产制造方式是一种精益生产方式(just in time简称jit)，这种生产方式的核心是追求一种无库存的生产系统，或使库存达到最小的生产系统。所以这也就要求我司对柯尼卡·美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护士年度个人工作总结报告篇八</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精神，坚持以病人为中心，以质量为核心的护理服务理念，适应卫生改革，社会发展的新形势，用心参加一切政治活动，以服务人民奉献社会为宗旨，以病人满意为标准，全心全意为人民服务。用心完成三甲医院的复审和综合目标职责制考核。用心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礼貌礼貌服务。工作时间仪表端庄、着装整洁、发但是肩、不浓妆艳、不穿高跟鞋、响底鞋、礼貌待患、态度和蔼、语言规范，时刻贯彻“以病人为中心，以质量为核心”的服务理念。用心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状况下，努力为病人创造一个清洁、整齐、安静、舒适的休养环境；严格执行各项规章制度及护理操作规程，加强基础护理，用心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期望在20xx年能够继续巩固已有的成绩，继往开来，在护理领域再创新高！在经济腾飞物价暴涨的年代，我们工人一个月只有多元的工资连养活自己都不够！更不谈养家了！说得不好听连当保姆的都不如.真的是＂工人工资四百四不够领导吃盘鱼翅；工人工资五百*够领导跳圈舞；工人工资不够领导吃餐肉；工人工资七百七不够领导打牙祭＂却无人问津，也不知建立和谐社会体此刻什么地方？肩负着重*律职责，拿着难以糊口的微薄的工资，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毛主席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中央持续高度一致，热爱人民热爱社会主义。树立全心全意为人民服务的工作指导思想，不与不法行为为伍.用心配合本所司法干警做好*人员入所防疫工作，确保*人员的医疗安全。平时能认真学习法律知识，参加所部院部组织的普法教育活动。为了提高自己的工作潜力，在工作实践中我能认真学习，不断摸索，丰富自己的理论知识，为了能更好地为患者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护士年度个人工作总结报告篇九</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w:t>
      </w:r>
    </w:p>
    <w:p>
      <w:pPr>
        <w:ind w:left="0" w:right="0" w:firstLine="560"/>
        <w:spacing w:before="450" w:after="450" w:line="312" w:lineRule="auto"/>
      </w:pPr>
      <w:r>
        <w:rPr>
          <w:rFonts w:ascii="宋体" w:hAnsi="宋体" w:eastAsia="宋体" w:cs="宋体"/>
          <w:color w:val="000"/>
          <w:sz w:val="28"/>
          <w:szCs w:val="28"/>
        </w:rPr>
        <w:t xml:space="preserve">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护士年度个人工作总结报告篇十</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护士年度个人工作总结报告篇十一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2024-10-19T06:15:14+08:00</dcterms:created>
  <dcterms:modified xsi:type="dcterms:W3CDTF">2024-10-19T06:15:14+08:00</dcterms:modified>
</cp:coreProperties>
</file>

<file path=docProps/custom.xml><?xml version="1.0" encoding="utf-8"?>
<Properties xmlns="http://schemas.openxmlformats.org/officeDocument/2006/custom-properties" xmlns:vt="http://schemas.openxmlformats.org/officeDocument/2006/docPropsVTypes"/>
</file>