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2024年公司财务年终工作总结怎么写(六篇)</w:t>
      </w:r>
      <w:bookmarkEnd w:id="1"/>
    </w:p>
    <w:p>
      <w:pPr>
        <w:jc w:val="center"/>
        <w:spacing w:before="0" w:after="450"/>
      </w:pPr>
      <w:r>
        <w:rPr>
          <w:rFonts w:ascii="Arial" w:hAnsi="Arial" w:eastAsia="Arial" w:cs="Arial"/>
          <w:color w:val="999999"/>
          <w:sz w:val="20"/>
          <w:szCs w:val="20"/>
        </w:rPr>
        <w:t xml:space="preserve">来源：网络  作者：柔情似水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公司财务年终工作总结怎么写篇一</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3、积极做好对应收款的清理工作（应收帐款：xx所x元，xx部x元）。</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xxxx公司x元，xxxx公司x元现已全部追回）</w:t>
      </w:r>
    </w:p>
    <w:p>
      <w:pPr>
        <w:ind w:left="0" w:right="0" w:firstLine="560"/>
        <w:spacing w:before="450" w:after="450" w:line="312" w:lineRule="auto"/>
      </w:pPr>
      <w:r>
        <w:rPr>
          <w:rFonts w:ascii="宋体" w:hAnsi="宋体" w:eastAsia="宋体" w:cs="宋体"/>
          <w:color w:val="000"/>
          <w:sz w:val="28"/>
          <w:szCs w:val="28"/>
        </w:rPr>
        <w:t xml:space="preserve">4、加强对流动资产的管理（材料管理）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税务政策及纳税申报。运用税务政策，向税务机关申报财务报表，经北京市地方税务局检查审核于20xx年x月x日下文批复同意我公司继续适用于高新技术企业资格，按高新技术企业资格规定，当年销售收入x元的x%即流转税x元获得免税。20xx年度，我公司从x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6、对20xx年养老保险进行清算，一方面增加公司员工的福利待遇，另一方面提高公司员工的凝聚力，主要还是有利于接受税务与社保的检查。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7、认真做好年终决算工作。对会计报表进行梳理、格式作相应的调整，制订了会计报表管理办法。使会计报表更趋于管理的需要。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公司财务年终工作总结怎么写篇二</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今年以来，财务部紧紧围绕公司的经营方针、服务宗旨和效益目标，紧跟公司各项工作部署，在核算、管理、培训、教育等方面均取得了优异成绩，全体员工任劳任怨、齐心协力、埋头苦干，圆满完成了各项工作任务，财务部综合工作能力又有了新的进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在费用成本管理方面，规范了库存材料的核算管理，严格控制材料库存的合理储备，减少资金占用。建立了材料领用制度，改变了原来不论是否需要、不论哪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培训和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2、按规定时间编制本公司需要的各类财务报表，及时申报各项税金。在公司的审计及财政税务的检查中，积极配合相关人员工作，没有出现任何问题，圆满完成了相关迎检任务。</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1、正确计算营业税款及个人所得税，及时、足额地缴纳税款，保持与税务部门的良好沟通与密切联系，赢得了税务机关的支持，税务机关全年累计来指导业务达20余次。</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勤奋工作的部门新形象、新风貌。</w:t>
      </w:r>
    </w:p>
    <w:p>
      <w:pPr>
        <w:ind w:left="0" w:right="0" w:firstLine="560"/>
        <w:spacing w:before="450" w:after="450" w:line="312" w:lineRule="auto"/>
      </w:pPr>
      <w:r>
        <w:rPr>
          <w:rFonts w:ascii="宋体" w:hAnsi="宋体" w:eastAsia="宋体" w:cs="宋体"/>
          <w:color w:val="000"/>
          <w:sz w:val="28"/>
          <w:szCs w:val="28"/>
        </w:rPr>
        <w:t xml:space="preserve">一是会计人员的业务知识还有待于进一步加强，对税务专业的知识研究、学习提升还不够深入，新员工的细心程度还远远不够。</w:t>
      </w:r>
    </w:p>
    <w:p>
      <w:pPr>
        <w:ind w:left="0" w:right="0" w:firstLine="560"/>
        <w:spacing w:before="450" w:after="450" w:line="312" w:lineRule="auto"/>
      </w:pPr>
      <w:r>
        <w:rPr>
          <w:rFonts w:ascii="宋体" w:hAnsi="宋体" w:eastAsia="宋体" w:cs="宋体"/>
          <w:color w:val="000"/>
          <w:sz w:val="28"/>
          <w:szCs w:val="28"/>
        </w:rPr>
        <w:t xml:space="preserve">二是敬业精神不足，部分员工患得患失，不能正确对待个人与集体的关系，工作中拈轻怕重。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三是新员工的培训还需要进一步改进，培训的内容不够系统，对新员工的考核标准还不够科学，新员工的会计基础、专业水准、敬业精神等方面还有待于进一步提升。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夯实根基、再接再厉，更上一层楼。20xx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1、要以“细”为起点，做到细致入微，对每一岗位、部门的每一项具体的业务工作，都建立起一套相应的成本归集。</w:t>
      </w:r>
    </w:p>
    <w:p>
      <w:pPr>
        <w:ind w:left="0" w:right="0" w:firstLine="560"/>
        <w:spacing w:before="450" w:after="450" w:line="312" w:lineRule="auto"/>
      </w:pPr>
      <w:r>
        <w:rPr>
          <w:rFonts w:ascii="宋体" w:hAnsi="宋体" w:eastAsia="宋体" w:cs="宋体"/>
          <w:color w:val="000"/>
          <w:sz w:val="28"/>
          <w:szCs w:val="28"/>
        </w:rPr>
        <w:t xml:space="preserve">2、要以“全”为总揽，将财务管理的触角延伸到公司的各个经营领域，通过行使财务监督职能，拓展财务管理和服务职能，实现财务管理零死角、全覆盖。</w:t>
      </w:r>
    </w:p>
    <w:p>
      <w:pPr>
        <w:ind w:left="0" w:right="0" w:firstLine="560"/>
        <w:spacing w:before="450" w:after="450" w:line="312" w:lineRule="auto"/>
      </w:pPr>
      <w:r>
        <w:rPr>
          <w:rFonts w:ascii="宋体" w:hAnsi="宋体" w:eastAsia="宋体" w:cs="宋体"/>
          <w:color w:val="000"/>
          <w:sz w:val="28"/>
          <w:szCs w:val="28"/>
        </w:rPr>
        <w:t xml:space="preserve">3、要以“精”为手段，加强员工经常性的业务培训，完善管理制度，加强工作流程管控，努力实现财务管理精细化、程序化、科学化、规范化。</w:t>
      </w:r>
    </w:p>
    <w:p>
      <w:pPr>
        <w:ind w:left="0" w:right="0" w:firstLine="560"/>
        <w:spacing w:before="450" w:after="450" w:line="312" w:lineRule="auto"/>
      </w:pPr>
      <w:r>
        <w:rPr>
          <w:rFonts w:ascii="宋体" w:hAnsi="宋体" w:eastAsia="宋体" w:cs="宋体"/>
          <w:color w:val="000"/>
          <w:sz w:val="28"/>
          <w:szCs w:val="28"/>
        </w:rPr>
        <w:t xml:space="preserve">4、要以“严”为目标，严格人员管理，严格制度落地，严格报表审批，严格强化责任，严格专业培训，严格流程规范，确保各项工作落地有印、善始善终。</w:t>
      </w:r>
    </w:p>
    <w:p>
      <w:pPr>
        <w:ind w:left="0" w:right="0" w:firstLine="560"/>
        <w:spacing w:before="450" w:after="450" w:line="312" w:lineRule="auto"/>
      </w:pPr>
      <w:r>
        <w:rPr>
          <w:rFonts w:ascii="黑体" w:hAnsi="黑体" w:eastAsia="黑体" w:cs="黑体"/>
          <w:color w:val="000000"/>
          <w:sz w:val="34"/>
          <w:szCs w:val="34"/>
          <w:b w:val="1"/>
          <w:bCs w:val="1"/>
        </w:rPr>
        <w:t xml:space="preserve">公司财务年终工作总结怎么写篇三</w:t>
      </w:r>
    </w:p>
    <w:p>
      <w:pPr>
        <w:ind w:left="0" w:right="0" w:firstLine="560"/>
        <w:spacing w:before="450" w:after="450" w:line="312" w:lineRule="auto"/>
      </w:pPr>
      <w:r>
        <w:rPr>
          <w:rFonts w:ascii="宋体" w:hAnsi="宋体" w:eastAsia="宋体" w:cs="宋体"/>
          <w:color w:val="000"/>
          <w:sz w:val="28"/>
          <w:szCs w:val="28"/>
        </w:rPr>
        <w:t xml:space="preserve">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愧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矗</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矗</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公司财务主管年终工作总结</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公司财务年终工作总结怎么写篇四</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xx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公司财务年终工作总结怎么写篇五</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的编制后，财务部按新企业会计制度的要求着手进行了20年财务会计模块的初始化工作。对会计科目、核算项目、部门的设置，会计报表的格式等均按照新企业会计制度的规定，并针对平时会计核算和报表编制中发现的问题和不足进行了改进和完善。如设置“制造”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固定资产管理模块的初始化工作。集团总公司要求在今年4月份全面正式运行财务软件，而本集团公司财务部在3月份就完全甩掉金蝶财务系统，正式运行，结束了长达半年之久的两套财务软件同时运行的局面。目前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20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xx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文集团公司工作人员差旅费开支行为、统一标准，制定了《集团工作人员差旅费开支规定》。为提高会计信息的质量，财务部制定了《集团会计报告竞赛考评办法》，对各母子公司的会计报表从报送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xx年，为实现本集团公司的各项生产经营任务和总体发展目标，财务部的工作任重而道远。为此，需要在以下几个方面继续做好工作：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3、继续制定和完善各项和内部控制制度，如管理制度、固定资产财务管理制度、会计人员岗位考评办法等。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公司财务年终工作总结怎么写篇六</w:t>
      </w:r>
    </w:p>
    <w:p>
      <w:pPr>
        <w:ind w:left="0" w:right="0" w:firstLine="560"/>
        <w:spacing w:before="450" w:after="450" w:line="312" w:lineRule="auto"/>
      </w:pPr>
      <w:r>
        <w:rPr>
          <w:rFonts w:ascii="宋体" w:hAnsi="宋体" w:eastAsia="宋体" w:cs="宋体"/>
          <w:color w:val="000"/>
          <w:sz w:val="28"/>
          <w:szCs w:val="28"/>
        </w:rPr>
        <w:t xml:space="preserve">从20xx年1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20xx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20xx年公司的预算，从1月份到5月份一直处于了解状态。而20xx年，这将是一项重要的工作，目前关于20xx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20xx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x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20xx年，是非常重要的一年，也是很有意义的一年。通过这一年的经历，促使我加深了对财务的了解，也使我在本职工作上更加成熟。20xx年，已经成为过去，那渐行渐远的历史记忆，即将永远尘封在我的脑海里。所以，20xx年的工作是充实的，是很有收获的。站在20xx年的起点上，我相信新的一年，我会更加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2024-10-18T22:22:06+08:00</dcterms:created>
  <dcterms:modified xsi:type="dcterms:W3CDTF">2024-10-18T22:22:06+08:00</dcterms:modified>
</cp:coreProperties>
</file>

<file path=docProps/custom.xml><?xml version="1.0" encoding="utf-8"?>
<Properties xmlns="http://schemas.openxmlformats.org/officeDocument/2006/custom-properties" xmlns:vt="http://schemas.openxmlformats.org/officeDocument/2006/docPropsVTypes"/>
</file>