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2024年县人口计生工作总结及2024年工作思路</w:t>
      </w:r>
      <w:bookmarkEnd w:id="1"/>
    </w:p>
    <w:p>
      <w:pPr>
        <w:jc w:val="center"/>
        <w:spacing w:before="0" w:after="450"/>
      </w:pPr>
      <w:r>
        <w:rPr>
          <w:rFonts w:ascii="Arial" w:hAnsi="Arial" w:eastAsia="Arial" w:cs="Arial"/>
          <w:color w:val="999999"/>
          <w:sz w:val="20"/>
          <w:szCs w:val="20"/>
        </w:rPr>
        <w:t xml:space="preserve">来源：网络  作者：浅唱梦痕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县人口计生工作总结及2024年工作思路稳定低生育水平是新时期人口和计划生育工作的首要任务。2024年，我县紧紧围绕这一战略任务，深入开展创建“全省计划生育优质服务先进单位”活动，坚定不移地抓好市里下达的计划生育责任指标和各项工作任...</w:t>
      </w:r>
    </w:p>
    <w:p>
      <w:pPr>
        <w:ind w:left="0" w:right="0" w:firstLine="560"/>
        <w:spacing w:before="450" w:after="450" w:line="312" w:lineRule="auto"/>
      </w:pPr>
      <w:r>
        <w:rPr>
          <w:rFonts w:ascii="宋体" w:hAnsi="宋体" w:eastAsia="宋体" w:cs="宋体"/>
          <w:color w:val="000"/>
          <w:sz w:val="28"/>
          <w:szCs w:val="28"/>
        </w:rPr>
        <w:t xml:space="preserve">2024年县人口计生工作总结及2024年工作思路</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2024年，我县紧紧围绕这一战略任务，深入开展创建“全省计划生育优质服务先进单位”活动，坚定不移地抓好市里下达的计划生育责任指标和各项工作任务的落实，取得了较好的成效。据计生年报表统计，2024年，全县当年出  回顾我县2024年人口和计划生育工作所取得的成绩，我们主要做了以下几项工作：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一、强化“四个到位”，持续加强组织领导。</w:t>
      </w:r>
    </w:p>
    <w:p>
      <w:pPr>
        <w:ind w:left="0" w:right="0" w:firstLine="560"/>
        <w:spacing w:before="450" w:after="450" w:line="312" w:lineRule="auto"/>
      </w:pPr>
      <w:r>
        <w:rPr>
          <w:rFonts w:ascii="宋体" w:hAnsi="宋体" w:eastAsia="宋体" w:cs="宋体"/>
          <w:color w:val="000"/>
          <w:sz w:val="28"/>
          <w:szCs w:val="28"/>
        </w:rPr>
        <w:t xml:space="preserve">二、突破“四项难点”，持续加强依法管理。乡对村干部落实1例二女结扎的，乡里奖励村里1000元。李坊乡对每落实1例二女结扎的村，创业竞赛加1分，并奖励工作人员5</w:t>
      </w:r>
    </w:p>
    <w:p>
      <w:pPr>
        <w:ind w:left="0" w:right="0" w:firstLine="560"/>
        <w:spacing w:before="450" w:after="450" w:line="312" w:lineRule="auto"/>
      </w:pPr>
      <w:r>
        <w:rPr>
          <w:rFonts w:ascii="宋体" w:hAnsi="宋体" w:eastAsia="宋体" w:cs="宋体"/>
          <w:color w:val="000"/>
          <w:sz w:val="28"/>
          <w:szCs w:val="28"/>
        </w:rPr>
        <w:t xml:space="preserve">三、实施“四项优惠”，持续加强利益导向。</w:t>
      </w:r>
    </w:p>
    <w:p>
      <w:pPr>
        <w:ind w:left="0" w:right="0" w:firstLine="560"/>
        <w:spacing w:before="450" w:after="450" w:line="312" w:lineRule="auto"/>
      </w:pPr>
      <w:r>
        <w:rPr>
          <w:rFonts w:ascii="宋体" w:hAnsi="宋体" w:eastAsia="宋体" w:cs="宋体"/>
          <w:color w:val="000"/>
          <w:sz w:val="28"/>
          <w:szCs w:val="28"/>
        </w:rPr>
        <w:t xml:space="preserve">四、围绕“四个贴近”，持续加强宣传教育。</w:t>
      </w:r>
    </w:p>
    <w:p>
      <w:pPr>
        <w:ind w:left="0" w:right="0" w:firstLine="560"/>
        <w:spacing w:before="450" w:after="450" w:line="312" w:lineRule="auto"/>
      </w:pPr>
      <w:r>
        <w:rPr>
          <w:rFonts w:ascii="宋体" w:hAnsi="宋体" w:eastAsia="宋体" w:cs="宋体"/>
          <w:color w:val="000"/>
          <w:sz w:val="28"/>
          <w:szCs w:val="28"/>
        </w:rPr>
        <w:t xml:space="preserve">按照“大宣传、大联合、创特色、出精品”的总体要求我们始终坚持把计划生育宣传教育摆在人口和计划生育工作的首位，建立社会公益性的宣传机制，在全县范围内广泛开展计划生育宣传教育活动，努力营造良好的计划生育工作氛围。一是贴近群众。2024年，我们继续开展了“数字电影进农家，计生国策大宣传”为主题的计生电影上门宣传服务活动，利用群众新婚嫁娶、过生日的有利时机，免费上门放映电影。在电影放映前，利用播放计生宣传片、分发计生宣传口品、计生服务联系卡和开展以计生法律法规、优生优育、婚育新风、生殖健康知识为主要内容的竟猜活动的形式进行宣传教育，让群众在轻松愉快的娱乐中受到教育，真正做到入耳、入脑、入心，有力地推动了农村婚前优生、产后优育风气的形成。二是贴近基层。结合全县开展的科技、文化、卫生“三下乡”活动，我们不定期组织计划生育宣传队深入各乡镇，以编排歌曲、小品、快板、腰鼓等群众喜闻乐见的形式，宣传计划生育政策和相关法律法规知识。三是贴近生活。根据我县育龄妇女的喜爱，我们印刷了简单、实用、符合育龄群众的特点和需求，并具有节育措施知情选择，妇科病治疗、优生优育等内容的宣传手册和购物袋3万多份，发放给群众。四是贴近实际。为进一步提高我县二女结扎户生殖健康水平，确保全县二女结扎户的身心健康。我们不定期组织县计生服务站技术服务人员深入乡镇，进行免费的有关生殖健康方面的查病、治病以及防病知识宣传。目前，全县查治育龄群众4580户，免费发放药物6200多元，发放防病知识宣传840张。</w:t>
      </w:r>
    </w:p>
    <w:p>
      <w:pPr>
        <w:ind w:left="0" w:right="0" w:firstLine="560"/>
        <w:spacing w:before="450" w:after="450" w:line="312" w:lineRule="auto"/>
      </w:pPr>
      <w:r>
        <w:rPr>
          <w:rFonts w:ascii="宋体" w:hAnsi="宋体" w:eastAsia="宋体" w:cs="宋体"/>
          <w:color w:val="000"/>
          <w:sz w:val="28"/>
          <w:szCs w:val="28"/>
        </w:rPr>
        <w:t xml:space="preserve">五、开展“四项活动”，持续发挥计生协会作用。到298.72万元。全县共慰问了717人，慰问金额17.24万元。三是深入开展救助贫困母亲活动。主要以幸福工程项目为载体，制定详细帮扶计划，提高贫困计生家庭生活水平。目前，我县已连续运作6期，累计投入资金105.95万，救助366户，救助1369人，。覆益8个乡（镇），31个行政村（居）。2024年9月22日，通过了幸福工程省组委会的检查验收。四是深入开展“母亲节”和“5.29”纪念活动。活动期间，我们以“关爱母亲、关注健康”为主题，开展了大型踩街、免费体检、入户访视、困难帮扶以及计生知识抢答和猜迷等系列活动，并通过活动的开展，加大对计划生育政策的宣传力度，努力争取广大育龄群众的理解和支持，为人口和计划生育工作深入开展创造良好条件。</w:t>
      </w:r>
    </w:p>
    <w:p>
      <w:pPr>
        <w:ind w:left="0" w:right="0" w:firstLine="560"/>
        <w:spacing w:before="450" w:after="450" w:line="312" w:lineRule="auto"/>
      </w:pPr>
      <w:r>
        <w:rPr>
          <w:rFonts w:ascii="宋体" w:hAnsi="宋体" w:eastAsia="宋体" w:cs="宋体"/>
          <w:color w:val="000"/>
          <w:sz w:val="28"/>
          <w:szCs w:val="28"/>
        </w:rPr>
        <w:t xml:space="preserve">虽然我县人口和计划生育工作取得了一定的成绩，但是，我县人口和计划生育工作稳中有忧，发展不平衡，存在一些不容忽视的问题。表现为：出生统计不够准确、节育措施拖欠、超生等问题依然存在。今后，我们将采取切实有效的措施，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2024-11-01T11:31:46+08:00</dcterms:created>
  <dcterms:modified xsi:type="dcterms:W3CDTF">2024-11-01T11:31:46+08:00</dcterms:modified>
</cp:coreProperties>
</file>

<file path=docProps/custom.xml><?xml version="1.0" encoding="utf-8"?>
<Properties xmlns="http://schemas.openxmlformats.org/officeDocument/2006/custom-properties" xmlns:vt="http://schemas.openxmlformats.org/officeDocument/2006/docPropsVTypes"/>
</file>