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团委书记在纪念五四运动表彰大会上的讲话</w:t>
      </w:r>
      <w:bookmarkEnd w:id="1"/>
    </w:p>
    <w:p>
      <w:pPr>
        <w:jc w:val="center"/>
        <w:spacing w:before="0" w:after="450"/>
      </w:pPr>
      <w:r>
        <w:rPr>
          <w:rFonts w:ascii="Arial" w:hAnsi="Arial" w:eastAsia="Arial" w:cs="Arial"/>
          <w:color w:val="999999"/>
          <w:sz w:val="20"/>
          <w:szCs w:val="20"/>
        </w:rPr>
        <w:t xml:space="preserve">来源：网络  作者：雨声轻语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青年朋友们：今天，我们在这里隆重举行区纪念五四运动87周年大会，纪念五四运动，表彰全区青年工作先进集体和先进个人。在此，我谨代表共青团广州市委向广大团员青年和青年工作者致以节日的问候！向受表彰的先进集体和个人表示热烈的祝贺！向长期以...</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区纪念五四运动87周年大会，纪念五四运动，表彰全区青年工作先进集体和先进个人。在此，我谨代表共青团广州市委向广大团员青年和青年工作者致以节日的问候！向受表彰的先进集体和个人表示热烈的祝贺！向长期以来关心、支持、帮助青年和青年工作的区各级领导表示衷心的感谢！</w:t>
      </w:r>
    </w:p>
    <w:p>
      <w:pPr>
        <w:ind w:left="0" w:right="0" w:firstLine="560"/>
        <w:spacing w:before="450" w:after="450" w:line="312" w:lineRule="auto"/>
      </w:pPr>
      <w:r>
        <w:rPr>
          <w:rFonts w:ascii="宋体" w:hAnsi="宋体" w:eastAsia="宋体" w:cs="宋体"/>
          <w:color w:val="000"/>
          <w:sz w:val="28"/>
          <w:szCs w:val="28"/>
        </w:rPr>
        <w:t xml:space="preserve">五四运动是一场伟大的爱国民主运动，也是一场伟大的思想解放运动。它不仅大大推动了历史前进的车轮，也孕育了引领一个时代、一个民族的伟大精神，那就是“爱国、进步、民主、科学”的五四精神。在新的历史时期，胡锦涛总书记立足中国国情，着眼时代发展，提出了“八荣八耻”的社会主义荣辱观，体现了中华民族传统美德，代表了先进文化的前进方向。社会主义荣辱观涵盖了个人、集体、国家三者的关系，是五四精神在新时期的继承、延续和发展。一个时代有一个时代的精神旗帜，汲取传统的精华，才拥有牢固的根基；反映时代的精神，才能引领时代的风尚。在过去革命岁月和建设年代，五四精神激励着无数前辈继往开来，奋勇前进。在新的历史阶段，社会主义荣辱观也必将成为一面精神旗帜，引领中华民族在思想道德建设上迈出新的更大的步伐。今天，**区举行**区纪念五四运动87周年大会，表达传承五四精神的强烈意愿，表达践行社会主义荣辱观的坚定决心，充分体现了青年朝气蓬勃、积极进取、奋发有为的精神风貌。</w:t>
      </w:r>
    </w:p>
    <w:p>
      <w:pPr>
        <w:ind w:left="0" w:right="0" w:firstLine="560"/>
        <w:spacing w:before="450" w:after="450" w:line="312" w:lineRule="auto"/>
      </w:pPr>
      <w:r>
        <w:rPr>
          <w:rFonts w:ascii="宋体" w:hAnsi="宋体" w:eastAsia="宋体" w:cs="宋体"/>
          <w:color w:val="000"/>
          <w:sz w:val="28"/>
          <w:szCs w:val="28"/>
        </w:rPr>
        <w:t xml:space="preserve">广州是一座英雄的城市，被誉为中国近现代民主革命的策源地和改革开放的前沿地。三元里、黄花岗、黄埔军校、农民运动讲习所，一个个地名见证了中国近代以来的历史；康有为、孙中山、张太雷、毛泽东，一个个名字照亮了中国走向解放的历程；党的三大、团的一大就是在广州召开的。新中国成立以后，特别是改革开放以来，广州经济社会迅速发展，城市面貌日新月异，城市综合经济实力位居全国第三位。我们一代又一代青年是推动广州发展的重要力量。几十年来，全市青年始终团结在党的周围，以敢为人先的勇气和务实进取的作风，用青春、激情和智慧，在广州的革命、建设和发展史上写下了光辉的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有希望，未来的发展就有希望。一个国家是这样，一个地区也是如此。在新的历史起点上，广州现代化大都市建设的伟大事业召唤着奋发有为的青年一代。前不久召开的市人大十二届四次会议，确定了广州“十一五”时期的发展目标，那就是经济社会发展与城市建设和管理水平全面提升，现代化大都市建设取得重大进展，到2024年全市人均生产总值达到1万美元，达到中等发达国家和地区的水平，城市环境面貌实现“一大变”，率先实现现代化，以现代化大都市的新姿态迎接第16届亚运会。新的形势，新的要求，**区和全市青年要继续发扬五四以来的优良传统，高举“爱国、进步、民主、科学”的旗帜，牢固树立科学发展观和社会主义荣辱观，把爱国热情转化为建设国家、建设广州的强大动力，转化为参与广州发展的具体行动，积极推动民主法制，积极投身科技创新，大力促进社会和谐，为实现广州新的发展目标作出更大的贡献。</w:t>
      </w:r>
    </w:p>
    <w:p>
      <w:pPr>
        <w:ind w:left="0" w:right="0" w:firstLine="560"/>
        <w:spacing w:before="450" w:after="450" w:line="312" w:lineRule="auto"/>
      </w:pPr>
      <w:r>
        <w:rPr>
          <w:rFonts w:ascii="宋体" w:hAnsi="宋体" w:eastAsia="宋体" w:cs="宋体"/>
          <w:color w:val="000"/>
          <w:sz w:val="28"/>
          <w:szCs w:val="28"/>
        </w:rPr>
        <w:t xml:space="preserve">共青团是先进青年的群众组织，理应更好地承担起团结、带领和引导青年的光荣任务。**区各级团组织要牢牢把握广州经济社会发展的新形势给团工作带来的新机遇，准确把握青年成长发展的新特点给团工作带来的新要求，坚定不移地坚持党的领导，保持正确的政治方向。各级团干部要始终牢记“两个务必”，认真实践“三个代表”重要思想，忠诚党的事业，热爱团的岗位，竭诚服务青年，努力做党放心、青年满意的干部。</w:t>
      </w:r>
    </w:p>
    <w:p>
      <w:pPr>
        <w:ind w:left="0" w:right="0" w:firstLine="560"/>
        <w:spacing w:before="450" w:after="450" w:line="312" w:lineRule="auto"/>
      </w:pPr>
      <w:r>
        <w:rPr>
          <w:rFonts w:ascii="宋体" w:hAnsi="宋体" w:eastAsia="宋体" w:cs="宋体"/>
          <w:color w:val="000"/>
          <w:sz w:val="28"/>
          <w:szCs w:val="28"/>
        </w:rPr>
        <w:t xml:space="preserve">同志们、青年朋友们，五四精神与日常新！在新的历史发展起点上，我们要继续高举五四精神的旗帜，在区委、区政府的坚强领导下，抓住机遇，勇挑重担，团结奋斗，开拓进取，在广州现代化大都市建设的进程中，在加快建设现代化商贸文化旅游区的征途上，谱写出更加壮美的青春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2024-11-01T16:13:57+08:00</dcterms:created>
  <dcterms:modified xsi:type="dcterms:W3CDTF">2024-11-01T16:13:57+08:00</dcterms:modified>
</cp:coreProperties>
</file>

<file path=docProps/custom.xml><?xml version="1.0" encoding="utf-8"?>
<Properties xmlns="http://schemas.openxmlformats.org/officeDocument/2006/custom-properties" xmlns:vt="http://schemas.openxmlformats.org/officeDocument/2006/docPropsVTypes"/>
</file>