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生产部门工作总结提纲(4篇)</w:t>
      </w:r>
      <w:bookmarkEnd w:id="1"/>
    </w:p>
    <w:p>
      <w:pPr>
        <w:jc w:val="center"/>
        <w:spacing w:before="0" w:after="450"/>
      </w:pPr>
      <w:r>
        <w:rPr>
          <w:rFonts w:ascii="Arial" w:hAnsi="Arial" w:eastAsia="Arial" w:cs="Arial"/>
          <w:color w:val="999999"/>
          <w:sz w:val="20"/>
          <w:szCs w:val="20"/>
        </w:rPr>
        <w:t xml:space="preserve">来源：网络  作者：梦里花开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生产部门工作总结提纲篇一</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生产部门工作总结提纲篇二</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23873042、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生产部门工作总结提纲篇三</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如果车厢的组拼合成。近六年来，班组在不断的加强自身建设和提升班组的科学管理水平，目的是想通过这种手段提升全体组员的学习能力、分析能力、判断能力、问题的解决能力，从而使班组更具气愤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经过班组全体组员的不懈努力，连续6年获公司“质量信得过班组”称号，连续3年获集团“安全消费优秀班组”称号及集团公司“优秀班组”、“安徽省模范班组”等称号，qc成果也屡次在公司和专业厂获奖。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20xx年，班组围绕专业厂和车间年度方策，结合班组工作重点和目标，进行了方策分解，并根据方策制定每月工作计划施行各项工作的提升活动。</w:t>
      </w:r>
    </w:p>
    <w:p>
      <w:pPr>
        <w:ind w:left="0" w:right="0" w:firstLine="560"/>
        <w:spacing w:before="450" w:after="450" w:line="312" w:lineRule="auto"/>
      </w:pPr>
      <w:r>
        <w:rPr>
          <w:rFonts w:ascii="宋体" w:hAnsi="宋体" w:eastAsia="宋体" w:cs="宋体"/>
          <w:color w:val="000"/>
          <w:sz w:val="28"/>
          <w:szCs w:val="28"/>
        </w:rPr>
        <w:t xml:space="preserve">伴着公司的创精益班组活动开展，班组认真学习精益班组的各项工作要求，结合方策和质量信得过内容制定了创优的活动计划并细化逐月进行施行。</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①班组现场围板由于流淌性大，不易控制。为此，班组全月利用业余工夫每月至少2次以上的整顿现场；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②制作各种相宜的标语，美化现场环境；</w:t>
      </w:r>
    </w:p>
    <w:p>
      <w:pPr>
        <w:ind w:left="0" w:right="0" w:firstLine="560"/>
        <w:spacing w:before="450" w:after="450" w:line="312" w:lineRule="auto"/>
      </w:pPr>
      <w:r>
        <w:rPr>
          <w:rFonts w:ascii="宋体" w:hAnsi="宋体" w:eastAsia="宋体" w:cs="宋体"/>
          <w:color w:val="000"/>
          <w:sz w:val="28"/>
          <w:szCs w:val="28"/>
        </w:rPr>
        <w:t xml:space="preserve">③施行班组管理板的更新，更具实效性；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④根据物料的运用性质不同，对现场所有物品进行定置，编写了5s模板；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xx年，班组围绕消费能力提升，首先对工位布局进行了调整，将原3个各工位细化为4个工位，对消费现场物流进行了改善，伴着品种的变换，不断对物料定置进行顺应性调整，肯定程度上降低了翻料的浪费工夫，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②对班组各工序施行了动作研究，降低动作浪费，年提高消费能力约3000台；</w:t>
      </w:r>
    </w:p>
    <w:p>
      <w:pPr>
        <w:ind w:left="0" w:right="0" w:firstLine="560"/>
        <w:spacing w:before="450" w:after="450" w:line="312" w:lineRule="auto"/>
      </w:pPr>
      <w:r>
        <w:rPr>
          <w:rFonts w:ascii="宋体" w:hAnsi="宋体" w:eastAsia="宋体" w:cs="宋体"/>
          <w:color w:val="000"/>
          <w:sz w:val="28"/>
          <w:szCs w:val="28"/>
        </w:rPr>
        <w:t xml:space="preserve">③为了消费能力提升的长远规划，我们提出了合成线两头对装的方案，经过专业厂研究，进行了确认，目前所有装备改造已全部完成（安装了一部悬臂吊、合成线改造、所需工具存备），班组对物料存储的策划也已完成，通过实验，单台消费工夫约为10分20秒，方案如果施行，每天的消费能力将提升40台左右。</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㈠对各项成本指标进行了修订。为了让成本更具可控化，班组将成本指标分解到个人，让组员都参与到成本管理中去，建立了成本目视管理看板，施行岗位成本投入产出报表。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班组全年共完成拼厢37443台，成本消耗1352377.30元，定额1353709.70元，比值为99.902%，单台消耗36.12元，单台消费成本比20xx年36.33元下降了0.21元。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对在产品，班组施行岗位责任制，填报投入产出报表，每周对库存数字和实物进行抽验。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班组全年提出工作改善94条，经班组筛选有52条认可上报，施行47项，有效改善施行率90。4%，人均提交改善6条，参与率100%。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③全年共完成qc成果4个，获厂评比第一名2个、第二名1个、第三名1个。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⑤不断深化spc在过程管理中的运用，依赖数据了解现象，为解决质量问题发挥了重要作用，同时在spc运用的基础上，坚持开展“工序诊断”活动。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生产部门工作总结提纲篇四</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2024-11-01T07:29:15+08:00</dcterms:created>
  <dcterms:modified xsi:type="dcterms:W3CDTF">2024-11-01T07:29:15+08:00</dcterms:modified>
</cp:coreProperties>
</file>

<file path=docProps/custom.xml><?xml version="1.0" encoding="utf-8"?>
<Properties xmlns="http://schemas.openxmlformats.org/officeDocument/2006/custom-properties" xmlns:vt="http://schemas.openxmlformats.org/officeDocument/2006/docPropsVTypes"/>
</file>