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创建学习型税务机关心得体会</w:t>
      </w:r>
      <w:bookmarkEnd w:id="1"/>
    </w:p>
    <w:p>
      <w:pPr>
        <w:jc w:val="center"/>
        <w:spacing w:before="0" w:after="450"/>
      </w:pPr>
      <w:r>
        <w:rPr>
          <w:rFonts w:ascii="Arial" w:hAnsi="Arial" w:eastAsia="Arial" w:cs="Arial"/>
          <w:color w:val="999999"/>
          <w:sz w:val="20"/>
          <w:szCs w:val="20"/>
        </w:rPr>
        <w:t xml:space="preserve">来源：网络  作者：暖阳如梦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加强学习型税务机关建设，是形势所迫、任务所需。早在世纪年代，联合国教科文组织就提出了“创建学习型社会”的目标;近几年来，我国十分重视学习型组织理论的应用，党的“十六”大提出“形成全民学习、终身学习的学习型社会，促进人的全面发展”的小康社会...</w:t>
      </w:r>
    </w:p>
    <w:p>
      <w:pPr>
        <w:ind w:left="0" w:right="0" w:firstLine="560"/>
        <w:spacing w:before="450" w:after="450" w:line="312" w:lineRule="auto"/>
      </w:pPr>
      <w:r>
        <w:rPr>
          <w:rFonts w:ascii="宋体" w:hAnsi="宋体" w:eastAsia="宋体" w:cs="宋体"/>
          <w:color w:val="000"/>
          <w:sz w:val="28"/>
          <w:szCs w:val="28"/>
        </w:rPr>
        <w:t xml:space="preserve">加强学习型税务机关建设，是形势所迫、任务所需。早在世纪年代，联合国教科文组织就提出了“创建学习型社会”的目标;近几年来，我国十分重视学习型组织理论的应用，党的“十六”大提出“形成全民学习、终身学习的学习型社会，促进人的全面发展”的小康社会目标要求。国家税务总局和自治区国税局在今年初安排部署年度各项工作任务时，也都分别提出了“要加强税务系统学习型组织建设，全面提高税务干部素质”的号召。当前，创建学习型组织已成为国税系统加强思想政治工作和精神文明建设的重要内容。本文紧密结合基层国税部门的实际，就进一步加强学习型税务机关建设问题，进行探索和思考。</w:t>
      </w:r>
    </w:p>
    <w:p>
      <w:pPr>
        <w:ind w:left="0" w:right="0" w:firstLine="560"/>
        <w:spacing w:before="450" w:after="450" w:line="312" w:lineRule="auto"/>
      </w:pPr>
      <w:r>
        <w:rPr>
          <w:rFonts w:ascii="宋体" w:hAnsi="宋体" w:eastAsia="宋体" w:cs="宋体"/>
          <w:color w:val="000"/>
          <w:sz w:val="28"/>
          <w:szCs w:val="28"/>
        </w:rPr>
        <w:t xml:space="preserve">一、充分认识加强学习型税务机关建设的重要意义</w:t>
      </w:r>
    </w:p>
    <w:p>
      <w:pPr>
        <w:ind w:left="0" w:right="0" w:firstLine="560"/>
        <w:spacing w:before="450" w:after="450" w:line="312" w:lineRule="auto"/>
      </w:pPr>
      <w:r>
        <w:rPr>
          <w:rFonts w:ascii="宋体" w:hAnsi="宋体" w:eastAsia="宋体" w:cs="宋体"/>
          <w:color w:val="000"/>
          <w:sz w:val="28"/>
          <w:szCs w:val="28"/>
        </w:rPr>
        <w:t xml:space="preserve">(一)税务机关是政府的行政执法部门，加强其行业建设与学习型组织的创建，既是响应党中央的号召，又是促进税务机关自身发展的必然需要。因此，在国税部门开展学习型机关建设活动，是税务系统实践“三个代表”重要思想，树立和落实科学发展观的客观要求。通过建立学习型机关，构建全员学习、终身学习体系，可以不断提高税务公务员的理论素养、综合素质和工作能力，学会用系统思考原理研究和解决税收理论和实践问题，树立大局观念，紧密联系税收工作实际，提高正确理解、全面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学习型税务机关建设是适应知识经济时代潮流，不断提高工作本领，紧跟时代发展的现实要求。当今社会，科技进步日新月异，各个领域竞争日益加剧，经济和社会变革对每个人的理论水平、综合素质和业务能力都提出了新的更高要求，“知识恐慌”、“本领恐慌”成为制约发展的障碍。只有不断学习、终身学习，才能及时更新知识，开阔眼界，增长才干，紧跟时代步伐，适应税收事业快速发展的需要。</w:t>
      </w:r>
    </w:p>
    <w:p>
      <w:pPr>
        <w:ind w:left="0" w:right="0" w:firstLine="560"/>
        <w:spacing w:before="450" w:after="450" w:line="312" w:lineRule="auto"/>
      </w:pPr>
      <w:r>
        <w:rPr>
          <w:rFonts w:ascii="宋体" w:hAnsi="宋体" w:eastAsia="宋体" w:cs="宋体"/>
          <w:color w:val="000"/>
          <w:sz w:val="28"/>
          <w:szCs w:val="28"/>
        </w:rPr>
        <w:t xml:space="preserve">(三)学习型税务机关建设是坚持以人为本，建设高素质干部队伍，促进人的全面发展的要求。能力取决于素质，素质取决于知识，知识来源于学习，加强教育培训是提高干部队伍素质的有效途径。通过学习型税务机关创建，大规模培训干部，加强岗位学习，可以提高干部学习力，提升综合素质，增强团队凝聚力、创新力，可以提升依法行政和为纳税人服务水平，树立税务机关良好社会形象;通过建设学习型税务机关，以共同目标凝聚人，以团队学习带动人、以税收事业激励人，以优秀的税务文化陶冶人，努力调动人的积极性、主动性，激发人的潜能，实现思想政治工作的新突破。</w:t>
      </w:r>
    </w:p>
    <w:p>
      <w:pPr>
        <w:ind w:left="0" w:right="0" w:firstLine="560"/>
        <w:spacing w:before="450" w:after="450" w:line="312" w:lineRule="auto"/>
      </w:pPr>
      <w:r>
        <w:rPr>
          <w:rFonts w:ascii="宋体" w:hAnsi="宋体" w:eastAsia="宋体" w:cs="宋体"/>
          <w:color w:val="000"/>
          <w:sz w:val="28"/>
          <w:szCs w:val="28"/>
        </w:rPr>
        <w:t xml:space="preserve">(四)学习型税务机关建设是贯彻落实新时期税收工作指导思想，激发工作动力，提高工作效能的重要措施。要完成新时期党和人民赋予税务部门的各项工作任务，关键在人，在于广大税务干部的工作能力。通过学习型税务机关建设，从依法治税、深化税收改革、强化科学管理和加强队伍建设入手，用系统思考原理，做到工作安排一盘棋，正确处理好征纳双方的关系，正确处理税收管理体系内部诸环节的关系，构建适应社会主义市场经济需要的税收征管机制，解决好各种矛盾，激发广大干部的创新意识和工作能力，提高业务水平，切实转变作风，提高工作效率。</w:t>
      </w:r>
    </w:p>
    <w:p>
      <w:pPr>
        <w:ind w:left="0" w:right="0" w:firstLine="560"/>
        <w:spacing w:before="450" w:after="450" w:line="312" w:lineRule="auto"/>
      </w:pPr>
      <w:r>
        <w:rPr>
          <w:rFonts w:ascii="宋体" w:hAnsi="宋体" w:eastAsia="宋体" w:cs="宋体"/>
          <w:color w:val="000"/>
          <w:sz w:val="28"/>
          <w:szCs w:val="28"/>
        </w:rPr>
        <w:t xml:space="preserve">二、明确指导思想和总体目标，树立终身学习的理念</w:t>
      </w:r>
    </w:p>
    <w:p>
      <w:pPr>
        <w:ind w:left="0" w:right="0" w:firstLine="560"/>
        <w:spacing w:before="450" w:after="450" w:line="312" w:lineRule="auto"/>
      </w:pPr>
      <w:r>
        <w:rPr>
          <w:rFonts w:ascii="宋体" w:hAnsi="宋体" w:eastAsia="宋体" w:cs="宋体"/>
          <w:color w:val="000"/>
          <w:sz w:val="28"/>
          <w:szCs w:val="28"/>
        </w:rPr>
        <w:t xml:space="preserve">我市国税系统加强学习型税务机关建设的指导思想是：以邓小平理论和“三个代表”重要思想为指导，全面落实科学发展观，坚持以人为本，按照新时期税收工作总体要求，以全员学习、终身学习为理念，以“聚财为国、执法为民”税收工作宗旨为共同愿景，以提升税务干部的学习能力、实践能力、创新能力为核心，采取各种有效措施，调动和促进机关干部开展多种形式的学习活动，为建设一支政治过硬、业务熟练、作风优良、执法公正、服务规范的税务干部队伍，构建社会主义和谐社会和推动税收事业健康发展提供持续的智力支持和人才保证。</w:t>
      </w:r>
    </w:p>
    <w:p>
      <w:pPr>
        <w:ind w:left="0" w:right="0" w:firstLine="560"/>
        <w:spacing w:before="450" w:after="450" w:line="312" w:lineRule="auto"/>
      </w:pPr>
      <w:r>
        <w:rPr>
          <w:rFonts w:ascii="宋体" w:hAnsi="宋体" w:eastAsia="宋体" w:cs="宋体"/>
          <w:color w:val="000"/>
          <w:sz w:val="28"/>
          <w:szCs w:val="28"/>
        </w:rPr>
        <w:t xml:space="preserve">学习型税务机关建设的总体目标是：</w:t>
      </w:r>
    </w:p>
    <w:p>
      <w:pPr>
        <w:ind w:left="0" w:right="0" w:firstLine="560"/>
        <w:spacing w:before="450" w:after="450" w:line="312" w:lineRule="auto"/>
      </w:pPr>
      <w:r>
        <w:rPr>
          <w:rFonts w:ascii="宋体" w:hAnsi="宋体" w:eastAsia="宋体" w:cs="宋体"/>
          <w:color w:val="000"/>
          <w:sz w:val="28"/>
          <w:szCs w:val="28"/>
        </w:rPr>
        <w:t xml:space="preserve">(一)更新学习理念，促进终身学习。在税务干部中牢固树立学习是生存和发展需要的理念，终身学习的理念，工作学习化、学习工作化的理念，形成全员学习、团队学习、全程学习的习惯和氛围，使学习成为各级税务机关和干部的自觉行动。</w:t>
      </w:r>
    </w:p>
    <w:p>
      <w:pPr>
        <w:ind w:left="0" w:right="0" w:firstLine="560"/>
        <w:spacing w:before="450" w:after="450" w:line="312" w:lineRule="auto"/>
      </w:pPr>
      <w:r>
        <w:rPr>
          <w:rFonts w:ascii="宋体" w:hAnsi="宋体" w:eastAsia="宋体" w:cs="宋体"/>
          <w:color w:val="000"/>
          <w:sz w:val="28"/>
          <w:szCs w:val="28"/>
        </w:rPr>
        <w:t xml:space="preserve">(二)明确学习任务，提升创新能力。具体工作要做到：有创建学习型税务机关的规划、目标和实施办法，突出创新能力，有明确的各类人才培养计划、任务和激励措施，有健全的学习培训体系，形成良好的团队学习平台和多层次的学习网络，各类学习资源得到合理、有效利用。</w:t>
      </w:r>
    </w:p>
    <w:p>
      <w:pPr>
        <w:ind w:left="0" w:right="0" w:firstLine="560"/>
        <w:spacing w:before="450" w:after="450" w:line="312" w:lineRule="auto"/>
      </w:pPr>
      <w:r>
        <w:rPr>
          <w:rFonts w:ascii="宋体" w:hAnsi="宋体" w:eastAsia="宋体" w:cs="宋体"/>
          <w:color w:val="000"/>
          <w:sz w:val="28"/>
          <w:szCs w:val="28"/>
        </w:rPr>
        <w:t xml:space="preserve">(三)建立长效机制，促进人才成长。有健全的领导体系和指导部门，坚持学用一致、学用结合的原则，建立鼓励学习与创新的各项制度，落实培训与使用相结合的激励约束机制和政策保障机制，维护干部学习权利，促其履行义务，保证干部学习和教育培训经费，为干部接受教育培训提供平等机会，形成干部培养使用的良性循环。结合能级管理，制定岗位工作标准，大力开展以“六员”为对象的一线岗位人员培训，建立业务骨干人才库，形成各类岗位合理的梯次人才队伍。</w:t>
      </w:r>
    </w:p>
    <w:p>
      <w:pPr>
        <w:ind w:left="0" w:right="0" w:firstLine="560"/>
        <w:spacing w:before="450" w:after="450" w:line="312" w:lineRule="auto"/>
      </w:pPr>
      <w:r>
        <w:rPr>
          <w:rFonts w:ascii="宋体" w:hAnsi="宋体" w:eastAsia="宋体" w:cs="宋体"/>
          <w:color w:val="000"/>
          <w:sz w:val="28"/>
          <w:szCs w:val="28"/>
        </w:rPr>
        <w:t xml:space="preserve">(四)提高全员素质，增强工作效能。税务干部队伍的思想道德素质、科学文化素质和税收工作能力不断提高，干部的学习热情、学习成果和创新得到充分肯定和尊重，形成以学习推动工作，以工作促进学习的局面，实现学习成果与工作成就的共享与互动，人员素质、税收管理水平、收入水平和社会形象得到提高，机关凝聚力、创新力不断增强，工作作风不断改进，依法治税、税收管理、工作效能和服务水平不断提高，构建成和谐的税务机关，促进税收工作与经济社会的和谐发展。</w:t>
      </w:r>
    </w:p>
    <w:p>
      <w:pPr>
        <w:ind w:left="0" w:right="0" w:firstLine="560"/>
        <w:spacing w:before="450" w:after="450" w:line="312" w:lineRule="auto"/>
      </w:pPr>
      <w:r>
        <w:rPr>
          <w:rFonts w:ascii="宋体" w:hAnsi="宋体" w:eastAsia="宋体" w:cs="宋体"/>
          <w:color w:val="000"/>
          <w:sz w:val="28"/>
          <w:szCs w:val="28"/>
        </w:rPr>
        <w:t xml:space="preserve">三、加强学习型税务机关建设应重点把握的学习内容</w:t>
      </w:r>
    </w:p>
    <w:p>
      <w:pPr>
        <w:ind w:left="0" w:right="0" w:firstLine="560"/>
        <w:spacing w:before="450" w:after="450" w:line="312" w:lineRule="auto"/>
      </w:pPr>
      <w:r>
        <w:rPr>
          <w:rFonts w:ascii="宋体" w:hAnsi="宋体" w:eastAsia="宋体" w:cs="宋体"/>
          <w:color w:val="000"/>
          <w:sz w:val="28"/>
          <w:szCs w:val="28"/>
        </w:rPr>
        <w:t xml:space="preserve">在学习型税务机关创建中，要引导广大干部职工结合本职工作和自身岗位需要，自觉、全面、系统地学习掌握各种知识，突出针对性、实效性，学以致用，不断提高解决实际问题、做好本职工作的能力，不断提高自身综合素质。</w:t>
      </w:r>
    </w:p>
    <w:p>
      <w:pPr>
        <w:ind w:left="0" w:right="0" w:firstLine="560"/>
        <w:spacing w:before="450" w:after="450" w:line="312" w:lineRule="auto"/>
      </w:pPr>
      <w:r>
        <w:rPr>
          <w:rFonts w:ascii="宋体" w:hAnsi="宋体" w:eastAsia="宋体" w:cs="宋体"/>
          <w:color w:val="000"/>
          <w:sz w:val="28"/>
          <w:szCs w:val="28"/>
        </w:rPr>
        <w:t xml:space="preserve">(一)政治理论学习。要深入学习马列主义、毛泽东思想、邓小平理论和“三个代表”重要思想，学习社会主义市场经济理论，学习改革开放有关重大理论和方针政策，学习《中国共产党章程》。认真研读原文，全面准确地把握精神实质。当前要把学习党的十六大精神和、《xx文选》、“三个代表”重要思想作为重中之重，不断增强实践“三个代表”重要思想的自觉性和坚定性，牢固树立、落实科学发展观和经济税收观。</w:t>
      </w:r>
    </w:p>
    <w:p>
      <w:pPr>
        <w:ind w:left="0" w:right="0" w:firstLine="560"/>
        <w:spacing w:before="450" w:after="450" w:line="312" w:lineRule="auto"/>
      </w:pPr>
      <w:r>
        <w:rPr>
          <w:rFonts w:ascii="宋体" w:hAnsi="宋体" w:eastAsia="宋体" w:cs="宋体"/>
          <w:color w:val="000"/>
          <w:sz w:val="28"/>
          <w:szCs w:val="28"/>
        </w:rPr>
        <w:t xml:space="preserve">(二)税收业务知识和岗位技能学习。紧密联系税收工作实际，加强税收理论、财务会计、审计、税收管理、稽查等专业知识学习。根据岗位工作特点和要求，组织干部结合本单位工作实际，学习行政管理知识和岗位技能，开展岗位技能培训教育，促使机关干部钻研本职业务，提高工作水平和工作能力，成为本职工作的行家里手。</w:t>
      </w:r>
    </w:p>
    <w:p>
      <w:pPr>
        <w:ind w:left="0" w:right="0" w:firstLine="560"/>
        <w:spacing w:before="450" w:after="450" w:line="312" w:lineRule="auto"/>
      </w:pPr>
      <w:r>
        <w:rPr>
          <w:rFonts w:ascii="宋体" w:hAnsi="宋体" w:eastAsia="宋体" w:cs="宋体"/>
          <w:color w:val="000"/>
          <w:sz w:val="28"/>
          <w:szCs w:val="28"/>
        </w:rPr>
        <w:t xml:space="preserve">(三)法律法规学习。认真学习社会主义法制理论和重要法律法规以及各级关于党风廉政建设的一系列规定。通过学习，熟悉本机关相关法律法规和条例，增强法制意识，廉政勤政，坚持依法行政，不断提高办事效率和服务水平。</w:t>
      </w:r>
    </w:p>
    <w:p>
      <w:pPr>
        <w:ind w:left="0" w:right="0" w:firstLine="560"/>
        <w:spacing w:before="450" w:after="450" w:line="312" w:lineRule="auto"/>
      </w:pPr>
      <w:r>
        <w:rPr>
          <w:rFonts w:ascii="宋体" w:hAnsi="宋体" w:eastAsia="宋体" w:cs="宋体"/>
          <w:color w:val="000"/>
          <w:sz w:val="28"/>
          <w:szCs w:val="28"/>
        </w:rPr>
        <w:t xml:space="preserve">(四)公用知识学习。组织广大税干学习科学文化知识，提高文化素质。鼓励广大税干有组织地参加更高层次的学历教育，提升学历层次，增强学习科技知识的自觉性。组织机关干部认真学习计算机知识，掌握使用计算机技术，熟练掌握办公自动化的技能。组织机关干部认真学习外语，根据不同对象、不同要求，对机关干部进行实用外语知识和专业性外语的教育培训，使一般机关干部掌握基本的、简单的日常用语。广泛开展学讲普通话活动，提高机关干部适应经济全球化和加快现代化建设要求的能力，普通话达到国务院对公务员提出的测试标准。</w:t>
      </w:r>
    </w:p>
    <w:p>
      <w:pPr>
        <w:ind w:left="0" w:right="0" w:firstLine="560"/>
        <w:spacing w:before="450" w:after="450" w:line="312" w:lineRule="auto"/>
      </w:pPr>
      <w:r>
        <w:rPr>
          <w:rFonts w:ascii="宋体" w:hAnsi="宋体" w:eastAsia="宋体" w:cs="宋体"/>
          <w:color w:val="000"/>
          <w:sz w:val="28"/>
          <w:szCs w:val="28"/>
        </w:rPr>
        <w:t xml:space="preserve">四、制定具体措施，确保工作落实</w:t>
      </w:r>
    </w:p>
    <w:p>
      <w:pPr>
        <w:ind w:left="0" w:right="0" w:firstLine="560"/>
        <w:spacing w:before="450" w:after="450" w:line="312" w:lineRule="auto"/>
      </w:pPr>
      <w:r>
        <w:rPr>
          <w:rFonts w:ascii="宋体" w:hAnsi="宋体" w:eastAsia="宋体" w:cs="宋体"/>
          <w:color w:val="000"/>
          <w:sz w:val="28"/>
          <w:szCs w:val="28"/>
        </w:rPr>
        <w:t xml:space="preserve">(一)广泛动员，形成建设学习型税务机关的浓厚氛围。通过召开动员会、专题讲座、座谈会等形式，在各基层局进行学习型机关建设理论的普及学习，形成建设学习型机关的浓厚氛围，引导税务干部认清税收工作面临的形势、任务与压力，找出差距，积极接受“人人学习、终身学习”的理念，形成全员学习、主动学习的良好氛围。</w:t>
      </w:r>
    </w:p>
    <w:p>
      <w:pPr>
        <w:ind w:left="0" w:right="0" w:firstLine="560"/>
        <w:spacing w:before="450" w:after="450" w:line="312" w:lineRule="auto"/>
      </w:pPr>
      <w:r>
        <w:rPr>
          <w:rFonts w:ascii="宋体" w:hAnsi="宋体" w:eastAsia="宋体" w:cs="宋体"/>
          <w:color w:val="000"/>
          <w:sz w:val="28"/>
          <w:szCs w:val="28"/>
        </w:rPr>
        <w:t xml:space="preserve">(二)以提升素质和能力为目标，制定适合机关特点和个人需要的学习计划。根据市局学习型机关建设的目标要求，各旗县局应结合当前干部队伍的思想实际，制定创建学习型机关规划、具体方案和干部培训计划。可结合干部的工作岗位、学习经历等实际情况，以提高综合素质和岗位技能为重点，按照“干什么学什么、缺什么补什么”的要求，提出不同的学习目标、学习计划和研修任务。坚持对新录用人员在试用期内进行初任培训，提高岗位适应能力;对晋升领导职务的公务员在任职前或者任职后一年内进行任职培训，提高领导能力;对从事专项工作的公务员应当进行专门业务培训，提高专门业务管理能力;对全体公务员应当进行在职轮训;每位干部职工都要积极参加学习培训，认真开展在岗学习，努力完成学习任务。</w:t>
      </w:r>
    </w:p>
    <w:p>
      <w:pPr>
        <w:ind w:left="0" w:right="0" w:firstLine="560"/>
        <w:spacing w:before="450" w:after="450" w:line="312" w:lineRule="auto"/>
      </w:pPr>
      <w:r>
        <w:rPr>
          <w:rFonts w:ascii="宋体" w:hAnsi="宋体" w:eastAsia="宋体" w:cs="宋体"/>
          <w:color w:val="000"/>
          <w:sz w:val="28"/>
          <w:szCs w:val="28"/>
        </w:rPr>
        <w:t xml:space="preserve">(三)建立“政治理论统一学、业务知识部门学、个人提高自主学”的三方负责学习管理模式。开展多样性、经常性的学习教育培训活动。要充分利用各种学习载体，设计多层次、有实效的学习活动，增强感召力和吸引力。要加强政治思想教育、职业道德教育、爱国主义教育，增强国家意识，弘扬民族精神;要积极开展税务干部喜欢的、形式活泼生动的学习竞赛活动、业务能手竞赛活动，采取“专题讲座”、“每日一题”、“每周一课”、“每月一考”、“网上过关”等多种形式，寓学习于工作中，寓教育于活动之中，把基层学习活动推向深入。不断增强学习的吸引力、实效性;以考促学，以赛促训，做到相互促进，共同提高，并及时做好学习成果的转化运用工作，力求取得实效。</w:t>
      </w:r>
    </w:p>
    <w:p>
      <w:pPr>
        <w:ind w:left="0" w:right="0" w:firstLine="560"/>
        <w:spacing w:before="450" w:after="450" w:line="312" w:lineRule="auto"/>
      </w:pPr>
      <w:r>
        <w:rPr>
          <w:rFonts w:ascii="宋体" w:hAnsi="宋体" w:eastAsia="宋体" w:cs="宋体"/>
          <w:color w:val="000"/>
          <w:sz w:val="28"/>
          <w:szCs w:val="28"/>
        </w:rPr>
        <w:t xml:space="preserve">(四)继续抓好干部轮训工作，努力提高干部综合能力。按照总局五年大规模轮训的部署和自治区国税局《-年全区国税系统教育培训规划》要求，用五年时间完成全系统干部轮训一遍的目标，目前已到了完成此项任务的攻坚期。今后两年我们将继续按照五年规划要求，结合“六员”培训，集中开展各级各类培训，进一步扩大培训的覆盖面，增强培训的针对性和有效性，确保五年轮训目标的实现。</w:t>
      </w:r>
    </w:p>
    <w:p>
      <w:pPr>
        <w:ind w:left="0" w:right="0" w:firstLine="560"/>
        <w:spacing w:before="450" w:after="450" w:line="312" w:lineRule="auto"/>
      </w:pPr>
      <w:r>
        <w:rPr>
          <w:rFonts w:ascii="宋体" w:hAnsi="宋体" w:eastAsia="宋体" w:cs="宋体"/>
          <w:color w:val="000"/>
          <w:sz w:val="28"/>
          <w:szCs w:val="28"/>
        </w:rPr>
        <w:t xml:space="preserve">(五)大力培养高素质、高技能、复合型的人才队伍。开展高层次的学历教育是复合型人才培养的重要途径。一是选送好上级安排的相关专业的高层次人才培养，把那些政治思想表现好、热爱税收事业、业务能力强的优秀人才推荐上去。二是积极鼓励国税干部参加党校、电大函授、自学考试、脱产学习等各种形式的成人学历教育。三是积极鼓励广大税务干部参加由国家统一组织的“三师资格考试”(注册会计师、注册税务师、律师)和计算机专业等级考试，不仅可以调动干部在岗学习的积极性，而且能够检验学习培训的成效，提高干部的综合业务素质和能力，是培养复合型人才的有效途径。各级基层局税务机关要从实际出发，可采取考前给一定的复习时间，报销取得专业资格者考试费用，将资格考试的相关成绩纳入教育培训统一考核等措施，积极鼓励和推动干部参加“三师资格考试”。</w:t>
      </w:r>
    </w:p>
    <w:p>
      <w:pPr>
        <w:ind w:left="0" w:right="0" w:firstLine="560"/>
        <w:spacing w:before="450" w:after="450" w:line="312" w:lineRule="auto"/>
      </w:pPr>
      <w:r>
        <w:rPr>
          <w:rFonts w:ascii="宋体" w:hAnsi="宋体" w:eastAsia="宋体" w:cs="宋体"/>
          <w:color w:val="000"/>
          <w:sz w:val="28"/>
          <w:szCs w:val="28"/>
        </w:rPr>
        <w:t xml:space="preserve">(六)建立健全学用结合的激励机制和保障机制。按照《公务员法》及其实施细则的要求，根据按需培训、学用一致的原则，完善培训激励与约束机制。为了检验各基层局对建设目标的落实情况，市局应组织全系统税干进行岗位技能统一达标考试，将个人考核成绩直接与公务员年度考核、能级管理、任职、晋升职务和个人经济待遇挂钩，不达标的进行待岗自费培训，并扣发个人相关待遇，经培训考试考核合格的正式上岗享受相应待遇。把单位考核成绩作为机关领导班子建设考核、评比、表彰的重要内容。对成绩突出的单位和个人年终进行表彰奖励。</w:t>
      </w:r>
    </w:p>
    <w:p>
      <w:pPr>
        <w:ind w:left="0" w:right="0" w:firstLine="560"/>
        <w:spacing w:before="450" w:after="450" w:line="312" w:lineRule="auto"/>
      </w:pPr>
      <w:r>
        <w:rPr>
          <w:rFonts w:ascii="宋体" w:hAnsi="宋体" w:eastAsia="宋体" w:cs="宋体"/>
          <w:color w:val="000"/>
          <w:sz w:val="28"/>
          <w:szCs w:val="28"/>
        </w:rPr>
        <w:t xml:space="preserve">综上所述，加强学习型税务机关建设，是党中央面向二十一世纪提出的新要求，是一项长期的战略任务。我们必须处理好长远目标与近期要求的关系，既要立足当前，紧密结合工作实际，提出现阶段具体任务和计划，制定相应措施，实现近期目标，又要做好长远目标的规划，把提升干部学习力与改进机关效能结合起来，努力用学习的成果促进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2024-11-01T02:11:36+08:00</dcterms:created>
  <dcterms:modified xsi:type="dcterms:W3CDTF">2024-11-01T02:11:36+08:00</dcterms:modified>
</cp:coreProperties>
</file>

<file path=docProps/custom.xml><?xml version="1.0" encoding="utf-8"?>
<Properties xmlns="http://schemas.openxmlformats.org/officeDocument/2006/custom-properties" xmlns:vt="http://schemas.openxmlformats.org/officeDocument/2006/docPropsVTypes"/>
</file>