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个人约谈如何记录</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个人约谈如何记录?不知道如何记录的朋友，下面请参考公文站小编给大家整理收集的个人约谈记录，以下内容仅供参考。约谈时间： xxxx.3.13约谈地点： 安监所办公室约谈单位：xx市晨博食品有限公司约谈人员： xxx记录人员： xxx约谈内容：...</w:t>
      </w:r>
    </w:p>
    <w:p>
      <w:pPr>
        <w:ind w:left="0" w:right="0" w:firstLine="560"/>
        <w:spacing w:before="450" w:after="450" w:line="312" w:lineRule="auto"/>
      </w:pPr>
      <w:r>
        <w:rPr>
          <w:rFonts w:ascii="宋体" w:hAnsi="宋体" w:eastAsia="宋体" w:cs="宋体"/>
          <w:color w:val="000"/>
          <w:sz w:val="28"/>
          <w:szCs w:val="28"/>
        </w:rPr>
        <w:t xml:space="preserve">个人约谈如何记录?不知道如何记录的朋友，下面请参考公文站小编给大家整理收集的个人约谈记录，以下内容仅供参考。</w:t>
      </w:r>
    </w:p>
    <w:p>
      <w:pPr>
        <w:ind w:left="0" w:right="0" w:firstLine="560"/>
        <w:spacing w:before="450" w:after="450" w:line="312" w:lineRule="auto"/>
      </w:pPr>
      <w:r>
        <w:rPr>
          <w:rFonts w:ascii="宋体" w:hAnsi="宋体" w:eastAsia="宋体" w:cs="宋体"/>
          <w:color w:val="000"/>
          <w:sz w:val="28"/>
          <w:szCs w:val="28"/>
        </w:rPr>
        <w:t xml:space="preserve">约谈时间： xxxx.3.13</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约谈单位：xx市晨博食品有限公司</w:t>
      </w:r>
    </w:p>
    <w:p>
      <w:pPr>
        <w:ind w:left="0" w:right="0" w:firstLine="560"/>
        <w:spacing w:before="450" w:after="450" w:line="312" w:lineRule="auto"/>
      </w:pPr>
      <w:r>
        <w:rPr>
          <w:rFonts w:ascii="宋体" w:hAnsi="宋体" w:eastAsia="宋体" w:cs="宋体"/>
          <w:color w:val="000"/>
          <w:sz w:val="28"/>
          <w:szCs w:val="28"/>
        </w:rPr>
        <w:t xml:space="preserve">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560"/>
        <w:spacing w:before="450" w:after="450" w:line="312" w:lineRule="auto"/>
      </w:pPr>
      <w:r>
        <w:rPr>
          <w:rFonts w:ascii="宋体" w:hAnsi="宋体" w:eastAsia="宋体" w:cs="宋体"/>
          <w:color w:val="000"/>
          <w:sz w:val="28"/>
          <w:szCs w:val="28"/>
        </w:rPr>
        <w:t xml:space="preserve">约谈时间： xxxx.3.4</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 xx市超越纸箱厂</w:t>
      </w:r>
    </w:p>
    <w:p>
      <w:pPr>
        <w:ind w:left="0" w:right="0" w:firstLine="560"/>
        <w:spacing w:before="450" w:after="450" w:line="312" w:lineRule="auto"/>
      </w:pPr>
      <w:r>
        <w:rPr>
          <w:rFonts w:ascii="宋体" w:hAnsi="宋体" w:eastAsia="宋体" w:cs="宋体"/>
          <w:color w:val="000"/>
          <w:sz w:val="28"/>
          <w:szCs w:val="28"/>
        </w:rPr>
        <w:t xml:space="preserve">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人:xx</w:t>
      </w:r>
    </w:p>
    <w:p>
      <w:pPr>
        <w:ind w:left="0" w:right="0" w:firstLine="560"/>
        <w:spacing w:before="450" w:after="450" w:line="312" w:lineRule="auto"/>
      </w:pPr>
      <w:r>
        <w:rPr>
          <w:rFonts w:ascii="宋体" w:hAnsi="宋体" w:eastAsia="宋体" w:cs="宋体"/>
          <w:color w:val="000"/>
          <w:sz w:val="28"/>
          <w:szCs w:val="28"/>
        </w:rPr>
        <w:t xml:space="preserve">被谈话人:xxxxxxxxxxxxx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2024-10-06T09:24:07+08:00</dcterms:created>
  <dcterms:modified xsi:type="dcterms:W3CDTF">2024-10-06T09:24:07+08:00</dcterms:modified>
</cp:coreProperties>
</file>

<file path=docProps/custom.xml><?xml version="1.0" encoding="utf-8"?>
<Properties xmlns="http://schemas.openxmlformats.org/officeDocument/2006/custom-properties" xmlns:vt="http://schemas.openxmlformats.org/officeDocument/2006/docPropsVTypes"/>
</file>