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2024年农牧业暨党风廉政建设工作会议讲话稿</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2024年农牧业暨党风廉政建设工作会议讲话稿 这次会议的主要任务是，总结去年的农牧业经济工作，分析当前“三农三牧”发展面临的形势，紧紧围绕中央、自治区和盟委、行署决策，研究部署今年的重点任务，下面，我讲四点意见。 一、2024年农牧业经济的...</w:t>
      </w:r>
    </w:p>
    <w:p>
      <w:pPr>
        <w:ind w:left="0" w:right="0" w:firstLine="560"/>
        <w:spacing w:before="450" w:after="450" w:line="312" w:lineRule="auto"/>
      </w:pPr>
      <w:r>
        <w:rPr>
          <w:rFonts w:ascii="宋体" w:hAnsi="宋体" w:eastAsia="宋体" w:cs="宋体"/>
          <w:color w:val="000"/>
          <w:sz w:val="28"/>
          <w:szCs w:val="28"/>
        </w:rPr>
        <w:t xml:space="preserve">2024年农牧业暨党风廉政建设工作会议讲话稿</w:t>
      </w:r>
    </w:p>
    <w:p>
      <w:pPr>
        <w:ind w:left="0" w:right="0" w:firstLine="560"/>
        <w:spacing w:before="450" w:after="450" w:line="312" w:lineRule="auto"/>
      </w:pPr>
      <w:r>
        <w:rPr>
          <w:rFonts w:ascii="宋体" w:hAnsi="宋体" w:eastAsia="宋体" w:cs="宋体"/>
          <w:color w:val="000"/>
          <w:sz w:val="28"/>
          <w:szCs w:val="28"/>
        </w:rPr>
        <w:t xml:space="preserve">这次会议的主要任务是，总结去年的农牧业经济工作，分析当前“三农三牧”发展面临的形势，紧紧围绕中央、自治区和盟委、行署决策，研究部署今年的重点任务，下面，我讲四点意见。</w:t>
      </w:r>
    </w:p>
    <w:p>
      <w:pPr>
        <w:ind w:left="0" w:right="0" w:firstLine="560"/>
        <w:spacing w:before="450" w:after="450" w:line="312" w:lineRule="auto"/>
      </w:pPr>
      <w:r>
        <w:rPr>
          <w:rFonts w:ascii="宋体" w:hAnsi="宋体" w:eastAsia="宋体" w:cs="宋体"/>
          <w:color w:val="000"/>
          <w:sz w:val="28"/>
          <w:szCs w:val="28"/>
        </w:rPr>
        <w:t xml:space="preserve">一、2024年农牧业经济的回顾</w:t>
      </w:r>
    </w:p>
    <w:p>
      <w:pPr>
        <w:ind w:left="0" w:right="0" w:firstLine="560"/>
        <w:spacing w:before="450" w:after="450" w:line="312" w:lineRule="auto"/>
      </w:pPr>
      <w:r>
        <w:rPr>
          <w:rFonts w:ascii="宋体" w:hAnsi="宋体" w:eastAsia="宋体" w:cs="宋体"/>
          <w:color w:val="000"/>
          <w:sz w:val="28"/>
          <w:szCs w:val="28"/>
        </w:rPr>
        <w:t xml:space="preserve">（一）农牧业生产再创佳绩</w:t>
      </w:r>
    </w:p>
    <w:p>
      <w:pPr>
        <w:ind w:left="0" w:right="0" w:firstLine="560"/>
        <w:spacing w:before="450" w:after="450" w:line="312" w:lineRule="auto"/>
      </w:pPr>
      <w:r>
        <w:rPr>
          <w:rFonts w:ascii="宋体" w:hAnsi="宋体" w:eastAsia="宋体" w:cs="宋体"/>
          <w:color w:val="000"/>
          <w:sz w:val="28"/>
          <w:szCs w:val="28"/>
        </w:rPr>
        <w:t xml:space="preserve">农业生产稳步发展。克服春旱等自然灾害，农作物播种总面积47.66万亩，粮食总产量18万吨。粮食、经济作物、优质牧草的种植比重达到6：3.9：0.1。</w:t>
      </w:r>
    </w:p>
    <w:p>
      <w:pPr>
        <w:ind w:left="0" w:right="0" w:firstLine="560"/>
        <w:spacing w:before="450" w:after="450" w:line="312" w:lineRule="auto"/>
      </w:pPr>
      <w:r>
        <w:rPr>
          <w:rFonts w:ascii="宋体" w:hAnsi="宋体" w:eastAsia="宋体" w:cs="宋体"/>
          <w:color w:val="000"/>
          <w:sz w:val="28"/>
          <w:szCs w:val="28"/>
        </w:rPr>
        <w:t xml:space="preserve">（二）农牧业产业持续健康发展</w:t>
      </w:r>
    </w:p>
    <w:p>
      <w:pPr>
        <w:ind w:left="0" w:right="0" w:firstLine="560"/>
        <w:spacing w:before="450" w:after="450" w:line="312" w:lineRule="auto"/>
      </w:pPr>
      <w:r>
        <w:rPr>
          <w:rFonts w:ascii="宋体" w:hAnsi="宋体" w:eastAsia="宋体" w:cs="宋体"/>
          <w:color w:val="000"/>
          <w:sz w:val="28"/>
          <w:szCs w:val="28"/>
        </w:rPr>
        <w:t xml:space="preserve">品牌战略深入推进。“驼中王”先后荣获“内蒙古著名商标”、“内蒙古名牌产品”、“全区百佳诚信品”，金沙臻堡时光系列橡木桶陈酿赤霞珠干红，荣获2024年布鲁塞尔国际葡萄酒评比大赛金奖。组织企业参加北京、上海、青岛、自治区绿色农展会，8家企业进驻北京“内蒙古绿色农畜产品广场”，对提升阿拉善特色农畜产品知名度、推动产业发展和贸易流通起到积极作用。</w:t>
      </w:r>
    </w:p>
    <w:p>
      <w:pPr>
        <w:ind w:left="0" w:right="0" w:firstLine="560"/>
        <w:spacing w:before="450" w:after="450" w:line="312" w:lineRule="auto"/>
      </w:pPr>
      <w:r>
        <w:rPr>
          <w:rFonts w:ascii="宋体" w:hAnsi="宋体" w:eastAsia="宋体" w:cs="宋体"/>
          <w:color w:val="000"/>
          <w:sz w:val="28"/>
          <w:szCs w:val="28"/>
        </w:rPr>
        <w:t xml:space="preserve">（三）盟级重点项目建设任务超额完成</w:t>
      </w:r>
    </w:p>
    <w:p>
      <w:pPr>
        <w:ind w:left="0" w:right="0" w:firstLine="560"/>
        <w:spacing w:before="450" w:after="450" w:line="312" w:lineRule="auto"/>
      </w:pPr>
      <w:r>
        <w:rPr>
          <w:rFonts w:ascii="宋体" w:hAnsi="宋体" w:eastAsia="宋体" w:cs="宋体"/>
          <w:color w:val="000"/>
          <w:sz w:val="28"/>
          <w:szCs w:val="28"/>
        </w:rPr>
        <w:t xml:space="preserve">（四）为民办实事项目建设有序推进</w:t>
      </w:r>
    </w:p>
    <w:p>
      <w:pPr>
        <w:ind w:left="0" w:right="0" w:firstLine="560"/>
        <w:spacing w:before="450" w:after="450" w:line="312" w:lineRule="auto"/>
      </w:pPr>
      <w:r>
        <w:rPr>
          <w:rFonts w:ascii="宋体" w:hAnsi="宋体" w:eastAsia="宋体" w:cs="宋体"/>
          <w:color w:val="000"/>
          <w:sz w:val="28"/>
          <w:szCs w:val="28"/>
        </w:rPr>
        <w:t xml:space="preserve">（五）认真履职尽责依法治农</w:t>
      </w:r>
    </w:p>
    <w:p>
      <w:pPr>
        <w:ind w:left="0" w:right="0" w:firstLine="560"/>
        <w:spacing w:before="450" w:after="450" w:line="312" w:lineRule="auto"/>
      </w:pPr>
      <w:r>
        <w:rPr>
          <w:rFonts w:ascii="宋体" w:hAnsi="宋体" w:eastAsia="宋体" w:cs="宋体"/>
          <w:color w:val="000"/>
          <w:sz w:val="28"/>
          <w:szCs w:val="28"/>
        </w:rPr>
        <w:t xml:space="preserve">1、强化行政执法监管力度。一是清理保留行政审批事项2项，减少8项，下放旗区5项；二是协调将盟草原监督所和盟动物卫生监督所机构单设，支持旗区选聘大学生草原专职管护员70人，探索建立了以专职管护员及嘎查两委成员兼职的基层草原管护机制；清退偷挖盗采草原药用植物及超牧违法人员2.7万人，查处破坏草原违法案件202起，移交司法机关1起。组织草原监管部门对工矿企业征占用草原及审批办证情况进行了集中检查和实地勘测；三是配合农业部和自治区农牧业厅在我盟开展了落实草原奖补政策调研评估工作，协助统计部门将人工肉苁蓉等沙产业纳入国家种植面积产值统计制度范畴。</w:t>
      </w:r>
    </w:p>
    <w:p>
      <w:pPr>
        <w:ind w:left="0" w:right="0" w:firstLine="560"/>
        <w:spacing w:before="450" w:after="450" w:line="312" w:lineRule="auto"/>
      </w:pPr>
      <w:r>
        <w:rPr>
          <w:rFonts w:ascii="宋体" w:hAnsi="宋体" w:eastAsia="宋体" w:cs="宋体"/>
          <w:color w:val="000"/>
          <w:sz w:val="28"/>
          <w:szCs w:val="28"/>
        </w:rPr>
        <w:t xml:space="preserve">6、推进全面深化改革进程。一是阿左旗完善牧区草原确权承包试点和巴润别立镇土地承包经营权确权登记颁证试点工作稳步推进。二是提请盟行署出台了《关于规范退牧还草工程管理加快沙生植物种植基地建设的实施办法》，使扶持沙产业发展的目标措施落到了实处。三是已申报盟行署审议出台《阿拉善盟行政公署关于推进白绒山羊产业发展的实施意见》。四是向自治区农牧业厅提交了《关于振兴骆驼产业的意见》，向盟行署提交了《对周边省区发展高效节水农牧业的考察报告》。</w:t>
      </w:r>
    </w:p>
    <w:p>
      <w:pPr>
        <w:ind w:left="0" w:right="0" w:firstLine="560"/>
        <w:spacing w:before="450" w:after="450" w:line="312" w:lineRule="auto"/>
      </w:pPr>
      <w:r>
        <w:rPr>
          <w:rFonts w:ascii="宋体" w:hAnsi="宋体" w:eastAsia="宋体" w:cs="宋体"/>
          <w:color w:val="000"/>
          <w:sz w:val="28"/>
          <w:szCs w:val="28"/>
        </w:rPr>
        <w:t xml:space="preserve">同志们，过去的一年，在盟委、行署的重视关怀下，通过农牧业战线广大干部职工的共同努力，农牧业经济发展实现了在困难中突破、探索中创新、发展中提升。成绩来之不易，经验弥足珍贵。在此，我代表盟农牧业局，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二、主动适应新常态，加快转变农牧业发展方式</w:t>
      </w:r>
    </w:p>
    <w:p>
      <w:pPr>
        <w:ind w:left="0" w:right="0" w:firstLine="560"/>
        <w:spacing w:before="450" w:after="450" w:line="312" w:lineRule="auto"/>
      </w:pPr>
      <w:r>
        <w:rPr>
          <w:rFonts w:ascii="宋体" w:hAnsi="宋体" w:eastAsia="宋体" w:cs="宋体"/>
          <w:color w:val="000"/>
          <w:sz w:val="28"/>
          <w:szCs w:val="28"/>
        </w:rPr>
        <w:t xml:space="preserve">当前，宏观经济增速放缓进入新常态，农牧业发展面临的外部环境和内部形势正在发生深刻变化，资源环境约束越来越紧、直接从事农牧业生产的劳动力越来越少、以家庭分散经营为主体的农牧业增产增收空间越来越窄、自然和市场风险越来越大，给我们带来了前所未有的新挑战、新考验。中央、自治区和盟委、行署统揽全局，对当前形势作了精准判断、科学把握，对农牧业现代化建设作了系统部署。我们要深刻领会新要求、正确树立新思维、主动适应新常态，在加快转变农牧业发展方式中谋求大发展、开创新局面。当前，要着力推动“五个转变”。</w:t>
      </w:r>
    </w:p>
    <w:p>
      <w:pPr>
        <w:ind w:left="0" w:right="0" w:firstLine="560"/>
        <w:spacing w:before="450" w:after="450" w:line="312" w:lineRule="auto"/>
      </w:pPr>
      <w:r>
        <w:rPr>
          <w:rFonts w:ascii="宋体" w:hAnsi="宋体" w:eastAsia="宋体" w:cs="宋体"/>
          <w:color w:val="000"/>
          <w:sz w:val="28"/>
          <w:szCs w:val="28"/>
        </w:rPr>
        <w:t xml:space="preserve">（一）着力推动由追求产量和依赖资源消耗向数量质量效益并重转变。农牧区人口少、人均农牧业资源多，但干旱缺水、草原生产能力低，基础设施条件差，农牧户居住分散，发展生产能力弱，这些都是我盟农村牧区的基本现状和农牧业的实情。过去通过扩大生产规模，全盟耕地面积发展到70万亩，主要农产品持续稳定增产，确实为经济社会发展做出了重大贡献。同时也造成了地下水采补不平衡，局部地区生态恶化加剧。目前，农业增产除了科技作用之外，主要依赖大量使用化肥、农药、农膜等农业投入品。特别是化肥用量在持续增加，土壤边际报酬却在递减，增产空间越来越有限。这不仅加剧了生态污染，农产品质量安全也受到威胁，而且这种粗放生产方式透支了地力，使地越种越薄。因此，继续走拼资源、拼投入品、拼生态环境的增产之路已行不通。这种形势，倒逼着我们必须加快转变农牧业发展方式，由单纯追求数量转向稳定数量、提高质量、增加效益并举，让农牧区生态资源得以休养生息，走农牧业可持续发展之路。此外，人们对优质、营养、安全的农畜产品需求日益旺盛，为转变发展方式打开了市场空间，为发展特色有机农牧业提供了动力。</w:t>
      </w:r>
    </w:p>
    <w:p>
      <w:pPr>
        <w:ind w:left="0" w:right="0" w:firstLine="560"/>
        <w:spacing w:before="450" w:after="450" w:line="312" w:lineRule="auto"/>
      </w:pPr>
      <w:r>
        <w:rPr>
          <w:rFonts w:ascii="宋体" w:hAnsi="宋体" w:eastAsia="宋体" w:cs="宋体"/>
          <w:color w:val="000"/>
          <w:sz w:val="28"/>
          <w:szCs w:val="28"/>
        </w:rPr>
        <w:t xml:space="preserve">（二）着力推动农牧业由分散经营向适度规模化发展转变。户户种田、家家养畜、自给自足，是传统农牧业生产的基本模式，产销信息不对称，农牧民凭习惯搞生产，跟风种养调结构。在农畜产品周期循环、市场波动中，“受伤”的也是农牧民。对此，一是引导和推动农牧业适度规模经营，让农牧民种地养畜能挣钱。中办、国办下发的《关于引导农村土地经营权有序流转发展农业适度规模经营的意见》，为发展农牧业适度规模经营，保障集体土地所有权、稳定农牧户承包权、放活土地经营权提供了政策支撑。二是土地草牧场流转必须充分尊重农牧民意愿，不下指标，不搞强迫，要根据当地条件确定合适的规模，重点支持发展家庭农牧场。三是必须规范管制土地草牧场的流转对象和用途，严禁借土地草牧场流转之名违规占地搞建设，坚决禁止擅自将耕地草原非农化、非牧化，鼓励土地草牧场在本嘎查农牧户之间流转。除审批的重点龙头企业外，坚决禁止外来及城镇人口到农村牧区落户并占用资源，与农牧民争利。在这个问题上，我们要清楚农牧部门自己肩上承担着“保护生态、推动发展、促进增收”的历史责任。农牧业是第一产业，直接收益相对较低。多年来的探索实践，让农牧民的“口袋”鼓起来，最直接的办法是“减少”农牧民，提高土地产出的人均占有量，当地农牧民收入自然而然就会增加。但如果对外来及城镇人口到农村牧区占用资源不限制、不管束，只能事与愿违，伤害的也是农牧民。四是要引入现代产业的发展理念和组织方式，以龙头带动、合作发展、家庭农牧场等形式，通过利益联结机制，把分散的农牧户有效地组织起来，走产加销一体化发展之路。我盟已累计登记注册农牧民专业合作经济组织373家，可以说发展速度很快，但农牧业进入市场的组织化水平并不高，其中一条重要的原因，是合作组织的质量不高，“空壳社”、“挂牌社”和套取政策资金的现象比较突出，很多合作社没有起到实质性的带动作用。因此，要大力规范农牧民专业合作社的建设，引导他们积极参与、真正受益。</w:t>
      </w:r>
    </w:p>
    <w:p>
      <w:pPr>
        <w:ind w:left="0" w:right="0" w:firstLine="560"/>
        <w:spacing w:before="450" w:after="450" w:line="312" w:lineRule="auto"/>
      </w:pPr>
      <w:r>
        <w:rPr>
          <w:rFonts w:ascii="宋体" w:hAnsi="宋体" w:eastAsia="宋体" w:cs="宋体"/>
          <w:color w:val="000"/>
          <w:sz w:val="28"/>
          <w:szCs w:val="28"/>
        </w:rPr>
        <w:t xml:space="preserve">（五）着力推动由一般性维权向依法兴农转变。目前，在运用法律来维护农牧民合法权益还很不够；在法律宣传普及方面，农村牧区还很薄弱；在农牧业执法方面，体系、能力、手段等还有待完善提高。党的十八届四中全会确定了依法治国的重大战略，我们要牢牢把握以民为本的原则，站在依法兴农的高度，全面树立法治理念，善于运用法治思维和方式来治农、护农、兴农。</w:t>
      </w:r>
    </w:p>
    <w:p>
      <w:pPr>
        <w:ind w:left="0" w:right="0" w:firstLine="560"/>
        <w:spacing w:before="450" w:after="450" w:line="312" w:lineRule="auto"/>
      </w:pPr>
      <w:r>
        <w:rPr>
          <w:rFonts w:ascii="宋体" w:hAnsi="宋体" w:eastAsia="宋体" w:cs="宋体"/>
          <w:color w:val="000"/>
          <w:sz w:val="28"/>
          <w:szCs w:val="28"/>
        </w:rPr>
        <w:t xml:space="preserve">总之，这“五个转变”，既贯彻了中央精神、又结合了我盟实际，既立足当前、又着眼长远，既是奋斗目标、又是发展路径。是我们农牧业系统今后推进农牧业经济发展的基本思路、根本要求和主要方法。</w:t>
      </w:r>
    </w:p>
    <w:p>
      <w:pPr>
        <w:ind w:left="0" w:right="0" w:firstLine="560"/>
        <w:spacing w:before="450" w:after="450" w:line="312" w:lineRule="auto"/>
      </w:pPr>
      <w:r>
        <w:rPr>
          <w:rFonts w:ascii="宋体" w:hAnsi="宋体" w:eastAsia="宋体" w:cs="宋体"/>
          <w:color w:val="000"/>
          <w:sz w:val="28"/>
          <w:szCs w:val="28"/>
        </w:rPr>
        <w:t xml:space="preserve">三、全力落实重点任务，开创农牧业改革发展新局面</w:t>
      </w:r>
    </w:p>
    <w:p>
      <w:pPr>
        <w:ind w:left="0" w:right="0" w:firstLine="560"/>
        <w:spacing w:before="450" w:after="450" w:line="312" w:lineRule="auto"/>
      </w:pPr>
      <w:r>
        <w:rPr>
          <w:rFonts w:ascii="宋体" w:hAnsi="宋体" w:eastAsia="宋体" w:cs="宋体"/>
          <w:color w:val="000"/>
          <w:sz w:val="28"/>
          <w:szCs w:val="28"/>
        </w:rPr>
        <w:t xml:space="preserve">不久前结束的全盟农村牧区工作视频会议，已明确了全盟农村牧区改革发展和农牧业工作的重点任务。我们必须理清思路、突出重点，一项一项抓好落实。</w:t>
      </w:r>
    </w:p>
    <w:p>
      <w:pPr>
        <w:ind w:left="0" w:right="0" w:firstLine="560"/>
        <w:spacing w:before="450" w:after="450" w:line="312" w:lineRule="auto"/>
      </w:pPr>
      <w:r>
        <w:rPr>
          <w:rFonts w:ascii="宋体" w:hAnsi="宋体" w:eastAsia="宋体" w:cs="宋体"/>
          <w:color w:val="000"/>
          <w:sz w:val="28"/>
          <w:szCs w:val="28"/>
        </w:rPr>
        <w:t xml:space="preserve">（一）因地制宜，加快推进现代特色效益农牧业发展。要坚持以农牧民为主体、市场为导向，因地制宜、分类推进的原则。一是在优化结构中要稳定粮棉生产。基本要求是稳产量、调品种、增效益。立足重点旗区、生产大镇，纵深推进高产创建，实施粮棉稳定增产行动，集成推广一批节水、农艺、农机相结合的综合技术和重点项目，积极培育粮棉种植大户，提高规模化水平。二是在增量提质中保障“菜篮子”生产。继续以蔬菜、沙葱、果树基地建设和结构调整为重点，以果菜专业村和标准园创建为抓手，继续整合项目资金，推动温室、大棚、果园等节水设施农业基地建设，稳定发展绿色果菜产业。盟农牧业局要落实农灌区节水枣树引种示范项目筹资任务，各旗区农牧及相关单位要全力配合完成种植户及耕地落实，不许用次地，严禁新开荒地。要与腾格里经济开发区农牧业局、自治区园艺研究院合作建立枣树推广试验示范基地，突出抓好“技术、节水、高效”三个关键性示范目标的实现。要以实施《阿拉善盟新一轮“菜篮子”工程建设实施方案》和《畜禽规模养殖污染防治条例》为契机，深入推进现代畜牧业示范工程建设，用好各项产业扶持政策，扎实推进生猪、肉羊、肉牛、奶牛、禽蛋、水产等产业的规模化、标准化、专业化养殖示范区创建活动。三是在优化布局中壮大特色产业。要大力实施“质量＋商标＋品牌”三位一体的农牧业产业化发展战略，持续优化区域布局，推进优势产业带建设，集中发展特色优势产业。草原畜牧业要合理控制草原载畜量，优化畜群结构，提高牲畜个体产出，提升草原畜牧业质量效益。重点推进蒙绒超级绒山羊、沙漠之神高端骆驼、圣牧高科有机奶粉等龙头企业养殖基地和加工项目建设，实现高端产品市场优质优价，促进传统草原畜牧业向“草原增绿、资源增值、企业增效、牧民增收”可持续发展方式转变。农区畜牧业要重点推广“合作社＋农牧户＋银行”的合作经营模式，做大做强“阿杜”肉羊产业。要始终坚持生态建设与沙产业发展相结合，鼓励企业、协会、科研机构、合作社、农牧民等结成共同体发展沙产业，努力把沙产业打造成为自治区绿色农畜产品生产加工输出基地的特色品牌。今年农牧部门要通过实施退牧还草工程新增人工梭梭基地15万亩，扩大肉苁蓉、锁阳人工接种面积，加强落实管护措施。要继续争取国家、自治区政策项目支持，推进乌兰布和生态沙产业示范区建设。草原部门要与内蒙古蒙草抗旱公司合作开展“节水耐旱、耐寒、耐盐碱、耐贫瘠”等抗逆性生态特征的本土植物的开发应用，建设生态环境恢复与建设示范项目基地。各旗区还要充分结合当地特色资源禀赋和产业基础，持之以恒地培育区域特色鲜明的农牧业产业。四是在完善链条中提升产业化水平。牢固树立“全产业链”思路，做到产、加、销同步推进、一体发展。在生产环节，注重引导和带动农牧户，发展以家庭适度规模经营为基础的产业基地；加工环节，发挥工商资本、农牧业龙头企业、农牧民合作社的规模优势，推进产地加工或精深加工；销售环节，着力抓好营销体系建设和品牌培育，继续组织参加各类农畜产品展示、展销活动。要特别注重利益联结机制的建设，通过优质优价、入股分红、二次返利等有效形式，切实把各类经营主体有机聚合，把产加销各个环节紧密联系起来，形成产业发展合力，打造完整产业链条，不断提升特色效益农牧业发展水平。</w:t>
      </w:r>
    </w:p>
    <w:p>
      <w:pPr>
        <w:ind w:left="0" w:right="0" w:firstLine="560"/>
        <w:spacing w:before="450" w:after="450" w:line="312" w:lineRule="auto"/>
      </w:pPr>
      <w:r>
        <w:rPr>
          <w:rFonts w:ascii="宋体" w:hAnsi="宋体" w:eastAsia="宋体" w:cs="宋体"/>
          <w:color w:val="000"/>
          <w:sz w:val="28"/>
          <w:szCs w:val="28"/>
        </w:rPr>
        <w:t xml:space="preserve">（二）强化落实，推动草原生态保护与建设。一是全面排查，整改隐患，严防死守，加强草原防火工作。二是加大草原执法监管工作。各旗区要积极配合，应地制宜消除草原执法监管盲区，严肃查处违法违规征占用和临时占用草原的行为。盟农牧局要与国土等部门协商建立征占耕地草原审查备案制度，规范征占用草原行为，保护基本草原，守护生态红线。三是全面总结经验，积极争取并落实好新一轮草原生态保护补奖机制，妥善解决历史遗留问题，完善后续产业扶持政策，有效解决农牧民发展生产和增收致富动力不足的问题。充分发挥专兼职草原管护员的作用，加强对禁牧区和草畜平衡区的监管，既要保护群众的利益，更要维护国家政策的公平和公正。四是提早组织实施2024年度退牧还草工程，落实高产优质苜蓿示范建设项目，完成草原保护与建设面积1400万亩。组织研究阶段性禁牧草原恢复后的合理利用机制，提高草原可持续利用的能力。</w:t>
      </w:r>
    </w:p>
    <w:p>
      <w:pPr>
        <w:ind w:left="0" w:right="0" w:firstLine="560"/>
        <w:spacing w:before="450" w:after="450" w:line="312" w:lineRule="auto"/>
      </w:pPr>
      <w:r>
        <w:rPr>
          <w:rFonts w:ascii="宋体" w:hAnsi="宋体" w:eastAsia="宋体" w:cs="宋体"/>
          <w:color w:val="000"/>
          <w:sz w:val="28"/>
          <w:szCs w:val="28"/>
        </w:rPr>
        <w:t xml:space="preserve">（三）积极引导，推动适度规模经营。一是规范土地草牧场流转。今年，全盟要结合土地草牧场确权工作，对各旗区土地草牧场承包及流转情况进行集中清理，鼓励土地草牧场在本嘎查农牧户之间流转，促进土地草牧场流转合法有序。对此，盟局农业科、法规科要制定具体措施报行署研究下发。二是创新经营模式。各级农牧业部门要通过政策引导和试点示范，鼓励和支持新型农牧业经营主体创新实践。要结合产业特点、基础条件、生产习惯等因素，引导各类主体选择合适的经营模式。比如，种养业更适合于家庭经营，可以探索“大基地、小单元”的家庭农牧场模式，通过一家一户的适度规模经营共同构筑大产业集群；又如，以土地草牧场入股组建股份合作社的形式也具有很强的生命力，通过有效的联结机制形成利益共同体。再如，有的农户自愿联合推掉田埂，土地成方连片，搞联耕、联种、联收等联户规模经营。三是完善社会化服务。通过政策引导培育农牧业生产全程社会化服务市场，重点推行分段服务、全程托管等模式，为规模经营主体解决好耕种收、防病治虫、种畜防疫、技术管理等服务问题。</w:t>
      </w:r>
    </w:p>
    <w:p>
      <w:pPr>
        <w:ind w:left="0" w:right="0" w:firstLine="560"/>
        <w:spacing w:before="450" w:after="450" w:line="312" w:lineRule="auto"/>
      </w:pPr>
      <w:r>
        <w:rPr>
          <w:rFonts w:ascii="宋体" w:hAnsi="宋体" w:eastAsia="宋体" w:cs="宋体"/>
          <w:color w:val="000"/>
          <w:sz w:val="28"/>
          <w:szCs w:val="28"/>
        </w:rPr>
        <w:t xml:space="preserve">（五）努力创新，多渠道增加农牧民收入。今年全盟农牧民人均可支配收入计划同比增长10%，为了实现目标，一要突出增收重点。对农牧民增收实行分类指导，重点支持以农牧业生产经营为主业，加强政策激励和引导，有针对性地帮助发展适度规模经营，努力实现与外出务工相当甚至更高的收入，让农牧区能够留住农牧民、农牧业能够致富农牧民、农牧民能够安心务农。二要深挖内部潜力。积极引导农牧民调结构、转方式，发展特色、优质、高效的农牧业项目，因地制宜地推行种养结合的生态循环农牧业创新模式，实现农牧业经营效益最大化。三要拓展农牧业功能。推进产业化经营，重点支持发展农产品产地初加工，围绕特色产业，开发让农牧民在家门口就能开展或参与的初加工项目，促进增值增效增收。依托地产菜、果、肉，大力发展休闲观光农牧业，支持有条件的农户发展度假农庄、体验采摘基地等多种形式的农家乐和牧家游。四要广辟外部渠道。继续推进农村牧区劳动力转移就业，增加农牧民工资性收入，为留在农村牧区的农牧民腾出更多的农牧业发展空间。用好小微企业扶持政策，吸引外出农牧民工返乡创业，通过积累的资金、技术、经验等发展特色产业和项目，带动引领周边农牧户增收。五要释放改革红利。加快推进农牧业担保贷款、承包经营权抵押融资、特色农牧业保险等改革，不断扩大覆盖范围，加快创新以奖代投、先建后补等财政投入方式，健全专业大户、家庭农牧场等专项扶持政策，建立土地流转促进机制，通过政策创新、制度创新、机制创新，让更多农牧户分享改革带来的实惠。</w:t>
      </w:r>
    </w:p>
    <w:p>
      <w:pPr>
        <w:ind w:left="0" w:right="0" w:firstLine="560"/>
        <w:spacing w:before="450" w:after="450" w:line="312" w:lineRule="auto"/>
      </w:pPr>
      <w:r>
        <w:rPr>
          <w:rFonts w:ascii="宋体" w:hAnsi="宋体" w:eastAsia="宋体" w:cs="宋体"/>
          <w:color w:val="000"/>
          <w:sz w:val="28"/>
          <w:szCs w:val="28"/>
        </w:rPr>
        <w:t xml:space="preserve">（六）认真履责，全面加强农畜产品质量安全监管。一是强化安全体系建设。着力完善盟、旗区、苏木镇三级质量安全监管体系，重点加强旗级监管中心规范化建设，抓好人员队伍配备和素质培训，提升基层质量安全监管水平。完善检验检测体系，重点强化旗级质检机构的计量认证和机构考核，不断提升检验检测水平。推进质量安全追溯体系平台建设，支持龙头企业等规模主体开展质量追溯试点。加强农畜产品产地准出和市场准入的有机衔接，探索构建食用农产品全程监管制度。二是深化安全生产专项整治。加强源头治理，强化重点地区、行业、环节和产品的隐患排查和风险管控，进一步推动落实高毒农药定点经营管理和实名购药制度，全面推行饲料生产全程质量安全管理制度，严防高毒禁用农药、违规使用添加剂等问题反弹。强化畜禽屠宰监管，实施生猪屠宰企业跟踪监测制度，严厉打击和防范病死畜禽产品流入市场。三是推进标准化生产。强化农牧业标准的推行和实施，大力推广安全、绿色、高效、实用的安全生产技术，抓好果菜标准园和畜禽水产标准化养殖示范创建。建立规范完善的生产记录制度，加强生产过程管控。实行“准入严控、证后严管”，稳步发展“三品一标”，推进农牧业品牌建设。四是加强动物疫病防控。推进动物疫病监测、报告、预警及动物卫生监督体系建设。明确将动物免疫稳控责任落实到苏木镇人民政府，严格实行目标考核和责任追究。在基层动检所推行“以监促防、以检计酬”的工作机制，全面落实强制免疫制度，重点加强养殖场、交易市场、屠宰场、动物医院、散养大户、隔离场、重点道口检查站等关键环节的检验检疫和疫情报告，切实加强动物调运管理。推进病死畜禽无害化处理机制建设。着力建设农牧业有害生物预警与控制体系，落实“实时监控、及时报告、严格处置、消除后患”机制。</w:t>
      </w:r>
    </w:p>
    <w:p>
      <w:pPr>
        <w:ind w:left="0" w:right="0" w:firstLine="560"/>
        <w:spacing w:before="450" w:after="450" w:line="312" w:lineRule="auto"/>
      </w:pPr>
      <w:r>
        <w:rPr>
          <w:rFonts w:ascii="宋体" w:hAnsi="宋体" w:eastAsia="宋体" w:cs="宋体"/>
          <w:color w:val="000"/>
          <w:sz w:val="28"/>
          <w:szCs w:val="28"/>
        </w:rPr>
        <w:t xml:space="preserve">（七）扎实工作，切实完成民生实事。各级农牧业部门，一方面，主动履行牵头职责，协同相关单位继续实施扶持农牧民居边护边工程，认真做好规划、布局和选点，在重点区域增加牧户居住护边，优先解决人畜饮水困难，确保这项建设顺利完成、见到实效。另一方面，充分发挥职能作用，继续抓好新一轮“菜篮子”工程建设，与财政、财险部门协调建立超级绒山羊保险工作机制，扎实开展生态农牧业创新试点，建设生态田园、发展生态产品。下力气抓好中国骆驼博物馆规划建设工作，推动骆驼产业与文化、旅游向融合。尽快启动相关工作，建立特色节水高效农牧产业发展扶持基金。积极利用电子商务等营销模式，进一步拓宽特色农畜产品销路。</w:t>
      </w:r>
    </w:p>
    <w:p>
      <w:pPr>
        <w:ind w:left="0" w:right="0" w:firstLine="560"/>
        <w:spacing w:before="450" w:after="450" w:line="312" w:lineRule="auto"/>
      </w:pPr>
      <w:r>
        <w:rPr>
          <w:rFonts w:ascii="宋体" w:hAnsi="宋体" w:eastAsia="宋体" w:cs="宋体"/>
          <w:color w:val="000"/>
          <w:sz w:val="28"/>
          <w:szCs w:val="28"/>
        </w:rPr>
        <w:t xml:space="preserve">（八）积极投入，加强基础设施建设。一是加强基本农田保护。配合国土部门，推进永久基本农田划定工作。以基本农田为重点，大力实施测土配方施肥、有机质提升等项目和技术，不断改善地力，提高综合生产能力，实现“藏粮于地”。二是强化污染源治理。加快推广生物有机肥、低毒低残留农药，加强土壤污染防治。推进规模化养殖场的粪污治理，大力发展生态循环农牧业。三是加快农机化发展。规划建设玉米、棉花等大田作物全程机械化作业高产高效示范基地。围绕农畜产品生产、加工、销售环节推广普及适宜农机具。继续探索实施不同形式的农机社会化服务模式。争取将适合牧区畜牧业生产发展的养殖、加工、储运的农机具纳入中央、自治区补贴范围。推进农机维修社会化服务网络建设，切实加强农机安全作业管理。</w:t>
      </w:r>
    </w:p>
    <w:p>
      <w:pPr>
        <w:ind w:left="0" w:right="0" w:firstLine="560"/>
        <w:spacing w:before="450" w:after="450" w:line="312" w:lineRule="auto"/>
      </w:pPr>
      <w:r>
        <w:rPr>
          <w:rFonts w:ascii="宋体" w:hAnsi="宋体" w:eastAsia="宋体" w:cs="宋体"/>
          <w:color w:val="000"/>
          <w:sz w:val="28"/>
          <w:szCs w:val="28"/>
        </w:rPr>
        <w:t xml:space="preserve">（九）强基固本，强化农牧业科技支撑。一是构建现代产业技术体系。围绕种植、养殖、加工等优势特色产业，建立由首席专家领衔的现代农牧业产业技术团队，加强良种繁育、生产管理、技术创新、加工工艺开发等重大关键技术研发，实现全产业链技术研发集成，促进优势特色产业“强筋壮骨”。二是深化新型农牧民培训。全面实施新型职业农牧民培育工程，分类开展生产型、服务型和技能型的新型农牧民培训。加快建设和发展农牧民田间学校，创新培训机制，引导和鼓励专业技术人员、种养大户、家庭农牧场负责人、农牧民合作社骨干人才等“土专家”充实师资队伍，采取现身说教、现场指导、现场示范等形式，增强新型农牧民培训实效。三是与组织、科技等部门配合分集编辑我盟农牧业适用生产技术视频资料。四是加快信息化建设。依托农牧业信息网站、“农牧民手机服务预警平台”、“12316”专家服务热线、农信通、在建的白绒山羊质量溯源管理“云”数据中心等平台，构建农牧业系统内部信息共享和对外统一的综合信息服务平台，推动信息服务进村入户。五是要严格落实农牧区“三资”监管制度，继续推广网络化信息管理机制，遏制违规违法行为，从严控制农牧民不合理负担；严格审核备案家庭农牧场经营条件，加强日常运行的动态监管；加强对农牧户和农牧业生产经营管理等方面基础数据的统计核实工作，进一步探索建立与统计、调查等部门会商合作机制，切实搞准农牧民收入和主要农畜产品成本收益，及时监测分析和发布信息，增强权威性。</w:t>
      </w:r>
    </w:p>
    <w:p>
      <w:pPr>
        <w:ind w:left="0" w:right="0" w:firstLine="560"/>
        <w:spacing w:before="450" w:after="450" w:line="312" w:lineRule="auto"/>
      </w:pPr>
      <w:r>
        <w:rPr>
          <w:rFonts w:ascii="宋体" w:hAnsi="宋体" w:eastAsia="宋体" w:cs="宋体"/>
          <w:color w:val="000"/>
          <w:sz w:val="28"/>
          <w:szCs w:val="28"/>
        </w:rPr>
        <w:t xml:space="preserve">四、加强系统能力建设，不断提高服务水平</w:t>
      </w:r>
    </w:p>
    <w:p>
      <w:pPr>
        <w:ind w:left="0" w:right="0" w:firstLine="560"/>
        <w:spacing w:before="450" w:after="450" w:line="312" w:lineRule="auto"/>
      </w:pPr>
      <w:r>
        <w:rPr>
          <w:rFonts w:ascii="宋体" w:hAnsi="宋体" w:eastAsia="宋体" w:cs="宋体"/>
          <w:color w:val="000"/>
          <w:sz w:val="28"/>
          <w:szCs w:val="28"/>
        </w:rPr>
        <w:t xml:space="preserve">（一）加强党的建设。当前，我盟进入了实现转型跨越发展、加快全面小康建设的重要阶段和关键时期，挑战与机遇并存，风险和机会同在。必须坚持党要管党、从严治党，确保各级党组织和广大党员干部始终成为推进改革发展稳定的中流砥柱。在此，我对各级农牧业局和二级单位班子成员，尤其是“一把手”提出七点要求：</w:t>
      </w:r>
    </w:p>
    <w:p>
      <w:pPr>
        <w:ind w:left="0" w:right="0" w:firstLine="560"/>
        <w:spacing w:before="450" w:after="450" w:line="312" w:lineRule="auto"/>
      </w:pPr>
      <w:r>
        <w:rPr>
          <w:rFonts w:ascii="宋体" w:hAnsi="宋体" w:eastAsia="宋体" w:cs="宋体"/>
          <w:color w:val="000"/>
          <w:sz w:val="28"/>
          <w:szCs w:val="28"/>
        </w:rPr>
        <w:t xml:space="preserve">一是强化理论武装和思想引领，坚定共产党人的理想信念。要深入学习习近平总书记系列重要讲话精神，用讲话精神武装头脑、指导实践、推动工作；二是严守党的政治纪律和政治规矩，始终与中央、盟委保持高度一致，自觉维护党的团结统一。三是围绕巩固拓展教育实践活动成果，持之以恒抓好作风建设。坚持领导带头抓作风、健全和落实制度抓作风、强化源头治理抓作风，使反“四风”、改作风成为一种新常态。四是加强各级领导班子和干部队伍建设，铸就科学发展的领导核心和骨干力量。五是着力夯实基层基础，切实发挥基层党组织战斗堡垒和党员先锋模范作用。六是全面落实党风廉政建设主体责任，始终以零容忍的态度反对腐败。以“全覆盖”的要求落实主体责任，认真履行党委（党组）书记党风廉政建设“第一责任”职责，强化班子成员“一岗双责”，强化纪委监督责任，确保把党风廉政建设责任制落到实处；以“钉钉子”精神开展专项整治，严肃整治不作为、乱作为等突出问题；七是强化责任担当。各级党组织要充分认识党建工作的重要性和紧迫性，树立“抓好党的建设是最大的政绩”的理念，自觉锤炼“忠诚、干净、担当”的品格，充分履行好“两手抓、两手硬”的使命，以党的建设新成效推动经济社会发展新跨越。</w:t>
      </w:r>
    </w:p>
    <w:p>
      <w:pPr>
        <w:ind w:left="0" w:right="0" w:firstLine="560"/>
        <w:spacing w:before="450" w:after="450" w:line="312" w:lineRule="auto"/>
      </w:pPr>
      <w:r>
        <w:rPr>
          <w:rFonts w:ascii="宋体" w:hAnsi="宋体" w:eastAsia="宋体" w:cs="宋体"/>
          <w:color w:val="000"/>
          <w:sz w:val="28"/>
          <w:szCs w:val="28"/>
        </w:rPr>
        <w:t xml:space="preserve">（二）推进依法治农。一是树立法制思维。严格按照法律和政策开展工作，既不能缺位也不能越位。坚持用法制思维、法治途径去推动改革、推进发展、服务农牧民。二是营造法治环境。加强农牧业法律法规的宣传普及，提高广大农牧民群众特别是新型农牧业经营主体的法律意识，采取多种有效形式帮助他们学法、用法、守法。三是增强执法能力。以推进农牧业综合执法为重点，加强农牧业执法机构、执法队伍建设，要着重提高查案办案水平，严厉打击和震摄农牧业违法行为，为农村牧区营造良好的发展环境。</w:t>
      </w:r>
    </w:p>
    <w:p>
      <w:pPr>
        <w:ind w:left="0" w:right="0" w:firstLine="560"/>
        <w:spacing w:before="450" w:after="450" w:line="312" w:lineRule="auto"/>
      </w:pPr>
      <w:r>
        <w:rPr>
          <w:rFonts w:ascii="宋体" w:hAnsi="宋体" w:eastAsia="宋体" w:cs="宋体"/>
          <w:color w:val="000"/>
          <w:sz w:val="28"/>
          <w:szCs w:val="28"/>
        </w:rPr>
        <w:t xml:space="preserve">（三）强化资金监管。这几年，农牧系统发生的违纪违规甚至是贪污腐败案件，教训非常深刻。农牧业系统的全体干部和同志一定要深刻认识到，涉农资金是“高压线”，碰不得。即便其他工作干得再好，如果在这个方面出问题，一切“归零”。要进一步加强涉农资金监管，建立规范透明的管理制度，杜绝任何形式的挪用截留。要充分发挥审计、纪检监察等机构的职能作用，加强日常检查和审计监督，及时发现问题和解决问题。盟局将加强对全系统财务人员培训，继续对农牧业专项资金开展内部审计和绩效评价，评价结果与下个年度的资金分配挂钩。自治区今年还要对农牧林水专项资金进行审计检查，各旗区农牧部门一定要高度重视，认真自查，及时整改。</w:t>
      </w:r>
    </w:p>
    <w:p>
      <w:pPr>
        <w:ind w:left="0" w:right="0" w:firstLine="560"/>
        <w:spacing w:before="450" w:after="450" w:line="312" w:lineRule="auto"/>
      </w:pPr>
      <w:r>
        <w:rPr>
          <w:rFonts w:ascii="宋体" w:hAnsi="宋体" w:eastAsia="宋体" w:cs="宋体"/>
          <w:color w:val="000"/>
          <w:sz w:val="28"/>
          <w:szCs w:val="28"/>
        </w:rPr>
        <w:t xml:space="preserve">（四）加强队伍建设。经济进入新常态、改革进入深水区、发展进入新阶段，需要我们解放思想、转变作风，以更加务实的作风、创新的精神来推进改革和发展。要切实增强五种能力。一要增强学习能力。向书本学、向实践学、向群众学，着力解决知识恐慌、本领危机问题。二要增强谋划能力。面对繁重复杂的改革发展任务，做到“谋早”、“谋细”、“谋深”、“谋远”，增强工作系统性。三要增强统筹能力。吃透上情、把握下情、了解农情，不断提高驾驭全局的能力。四要增强协调能力。注重沟通协调，争取各方支持，善于团结干部群众，凝聚改革发展合力。五要增强执行能力。把心思和精力放在兴产业、助增收、促发展上，强化争先进位的意识，坚持求真务实的品格，树立雷厉风行的作风，率先垂范，一抓到底。</w:t>
      </w:r>
    </w:p>
    <w:p>
      <w:pPr>
        <w:ind w:left="0" w:right="0" w:firstLine="560"/>
        <w:spacing w:before="450" w:after="450" w:line="312" w:lineRule="auto"/>
      </w:pPr>
      <w:r>
        <w:rPr>
          <w:rFonts w:ascii="宋体" w:hAnsi="宋体" w:eastAsia="宋体" w:cs="宋体"/>
          <w:color w:val="000"/>
          <w:sz w:val="28"/>
          <w:szCs w:val="28"/>
        </w:rPr>
        <w:t xml:space="preserve">一年之计在于春，当前各级农牧部门，对春耕备耕，接羔保育、牲畜安全度春等工作，一定要早谋划、早部署、早动手、早落实。</w:t>
      </w:r>
    </w:p>
    <w:p>
      <w:pPr>
        <w:ind w:left="0" w:right="0" w:firstLine="560"/>
        <w:spacing w:before="450" w:after="450" w:line="312" w:lineRule="auto"/>
      </w:pPr>
      <w:r>
        <w:rPr>
          <w:rFonts w:ascii="宋体" w:hAnsi="宋体" w:eastAsia="宋体" w:cs="宋体"/>
          <w:color w:val="000"/>
          <w:sz w:val="28"/>
          <w:szCs w:val="28"/>
        </w:rPr>
        <w:t xml:space="preserve">同志们，在全盟农牧业改革攻坚、转型发展的关键时期，我们肩负的任务更重、压力更大、挑战更多。我们要统一思想，认清形势，坚定信心，扎实工作，为加快推进现代特色高效农牧业、实现农村牧区全面建成小康社会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2024-10-06T04:05:29+08:00</dcterms:created>
  <dcterms:modified xsi:type="dcterms:W3CDTF">2024-10-06T04:05:29+08:00</dcterms:modified>
</cp:coreProperties>
</file>

<file path=docProps/custom.xml><?xml version="1.0" encoding="utf-8"?>
<Properties xmlns="http://schemas.openxmlformats.org/officeDocument/2006/custom-properties" xmlns:vt="http://schemas.openxmlformats.org/officeDocument/2006/docPropsVTypes"/>
</file>