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最新小学六年级美术教学工作总结与反思(三篇)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小学六年级美术教学工作总结与反思篇一</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夯实双基、培养学生能力过程中，加强思想品德教育。充分发挥美术教学情感陶冶的功能，努力培养学生健康的审美情趣，提高学生的审美能力。注重学生的精神文明的建设，教学中注意体现民族特点和乡土文化，充分发扬我国民族、民间优秀的艺术传统，增强学生的民族自豪感。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本班的美术成绩提高很快，及格率百分之百，优秀率百分之六十五，平均分九十五。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真备好每一节课，写好教案，努力上好每一节课。美术科学校安排的课时比较少(一周每班一节)这对于学生来讲是很重要的一节课;对老师来讲是比较难上的一节课。所以怎样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3、提升能力</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4、个人提高</w:t>
      </w:r>
    </w:p>
    <w:p>
      <w:pPr>
        <w:ind w:left="0" w:right="0" w:firstLine="560"/>
        <w:spacing w:before="450" w:after="450" w:line="312" w:lineRule="auto"/>
      </w:pPr>
      <w:r>
        <w:rPr>
          <w:rFonts w:ascii="宋体" w:hAnsi="宋体" w:eastAsia="宋体" w:cs="宋体"/>
          <w:color w:val="000"/>
          <w:sz w:val="28"/>
          <w:szCs w:val="28"/>
        </w:rPr>
        <w:t xml:space="preserve">我也注重自身发展进步。除了听课，评课，参加教研组教研活动外，我还注意到要自学。从思想上，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1.在传授双基、培养能力过程中，加强思想品德教育。充分发挥美术教学情感陶冶的功能，努力培养学生健康的审</w:t>
      </w:r>
    </w:p>
    <w:p>
      <w:pPr>
        <w:ind w:left="0" w:right="0" w:firstLine="560"/>
        <w:spacing w:before="450" w:after="450" w:line="312" w:lineRule="auto"/>
      </w:pPr>
      <w:r>
        <w:rPr>
          <w:rFonts w:ascii="宋体" w:hAnsi="宋体" w:eastAsia="宋体" w:cs="宋体"/>
          <w:color w:val="000"/>
          <w:sz w:val="28"/>
          <w:szCs w:val="28"/>
        </w:rPr>
        <w:t xml:space="preserve">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2.我始终贯彻启发式原则，采取多种教学形式，充分调动学生的学习积极性，使他们生动活泼地学习，大胆地进行艺术表现和创造。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7、美术教学要尽量注意学科间的联系。如在讲到点、线、面等概念时，可联系数学中的相关内容。</w:t>
      </w:r>
    </w:p>
    <w:p>
      <w:pPr>
        <w:ind w:left="0" w:right="0" w:firstLine="560"/>
        <w:spacing w:before="450" w:after="450" w:line="312" w:lineRule="auto"/>
      </w:pPr>
      <w:r>
        <w:rPr>
          <w:rFonts w:ascii="宋体" w:hAnsi="宋体" w:eastAsia="宋体" w:cs="宋体"/>
          <w:color w:val="000"/>
          <w:sz w:val="28"/>
          <w:szCs w:val="28"/>
        </w:rPr>
        <w:t xml:space="preserve">总之成绩只能代表过去，不能代表现在与将来，欲穷千里目，更上一层楼。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小学六年级美术教学工作总结与反思篇二</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六年级美术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六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xx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小学六年级美术教学工作总结与反思篇三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岁月如梭，转眼间一个学期又要结束了。在这一个学期中，我担任六年级美术科教学工作。在工作中我享受到了收获与喜悦，也在工作中发现一些存在的问题。我对这一个学期中的美术课教学工作总结如下：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w:t>
      </w:r>
    </w:p>
    <w:p>
      <w:pPr>
        <w:ind w:left="0" w:right="0" w:firstLine="560"/>
        <w:spacing w:before="450" w:after="450" w:line="312" w:lineRule="auto"/>
      </w:pPr>
      <w:r>
        <w:rPr>
          <w:rFonts w:ascii="宋体" w:hAnsi="宋体" w:eastAsia="宋体" w:cs="宋体"/>
          <w:color w:val="000"/>
          <w:sz w:val="28"/>
          <w:szCs w:val="28"/>
        </w:rPr>
        <w:t xml:space="preserve">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各种政治业务学习外，还从理论上提高自己，完善自己，并虚心向其他教师学习，取人之长，补己之短，从而使自己能更好的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2024-10-06T08:08:03+08:00</dcterms:created>
  <dcterms:modified xsi:type="dcterms:W3CDTF">2024-10-06T08:08:03+08:00</dcterms:modified>
</cp:coreProperties>
</file>

<file path=docProps/custom.xml><?xml version="1.0" encoding="utf-8"?>
<Properties xmlns="http://schemas.openxmlformats.org/officeDocument/2006/custom-properties" xmlns:vt="http://schemas.openxmlformats.org/officeDocument/2006/docPropsVTypes"/>
</file>