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国际贸易专业大学生的自我鉴定</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是**大学国际贸易专业**级学生，大学生活是美好而精彩的，在这期间我始终坚持\"天道酬勤\"的原则,一日三省，自信品格的日趋完善;不但努力学习书本知道，掌握好专业基础，而且乐于参加各种活动，使自己得到比较综合的锻炼，一下就是个人鉴定。　　...</w:t>
      </w:r>
    </w:p>
    <w:p>
      <w:pPr>
        <w:ind w:left="0" w:right="0" w:firstLine="560"/>
        <w:spacing w:before="450" w:after="450" w:line="312" w:lineRule="auto"/>
      </w:pPr>
      <w:r>
        <w:rPr>
          <w:rFonts w:ascii="宋体" w:hAnsi="宋体" w:eastAsia="宋体" w:cs="宋体"/>
          <w:color w:val="000"/>
          <w:sz w:val="28"/>
          <w:szCs w:val="28"/>
        </w:rPr>
        <w:t xml:space="preserve">　　我是**大学国际贸易专业**级学生，大学生活是美好而精彩的，在这期间我始终坚持\"天道酬勤\"的原则,一日三省，自信品格的日趋完善;不但努力学习书本知道，掌握好专业基础，而且乐于参加各种活动，使自己得到比较综合的锻炼，一下就是个人鉴定。</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学而知不足”是我大学期间学习和工作的动力，除了必修课之外，我还坚持自学了office、flash、微观经济学，并阅读了大量的文学著作和国际贸易专业相关书籍，使自己的语言表达能力得以提升。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年国际贸易实务专业的大学应届毕业生，在经历了几年的大学磨练之后，我相信我有能力接受社会对我的考验，在以后的工作生活中，我会不断努力，把大学的作风运用到其中，再次创造我的人生另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2024-10-06T06:37:41+08:00</dcterms:created>
  <dcterms:modified xsi:type="dcterms:W3CDTF">2024-10-06T06:37:41+08:00</dcterms:modified>
</cp:coreProperties>
</file>

<file path=docProps/custom.xml><?xml version="1.0" encoding="utf-8"?>
<Properties xmlns="http://schemas.openxmlformats.org/officeDocument/2006/custom-properties" xmlns:vt="http://schemas.openxmlformats.org/officeDocument/2006/docPropsVTypes"/>
</file>