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最新联通营业员的工作总结(12篇)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联通营业员的工作总结篇一</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联通营业员的工作总结篇二</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联通营业员的工作总结篇三</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联通营业员的工作总结篇四</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联通营业员的工作总结篇五</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 的移动通信运营商来说。售后我们完全可以做得更好，但是好像目前我们还没有把自己的潜能发挥出来，所以在对方手里能抢到什么样的客户实在值得怀疑。唯一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联通营业员的工作总结篇六</w:t>
      </w:r>
    </w:p>
    <w:p>
      <w:pPr>
        <w:ind w:left="0" w:right="0" w:firstLine="560"/>
        <w:spacing w:before="450" w:after="450" w:line="312" w:lineRule="auto"/>
      </w:pPr>
      <w:r>
        <w:rPr>
          <w:rFonts w:ascii="宋体" w:hAnsi="宋体" w:eastAsia="宋体" w:cs="宋体"/>
          <w:color w:val="000"/>
          <w:sz w:val="28"/>
          <w:szCs w:val="28"/>
        </w:rPr>
        <w:t xml:space="preserve">今年七月，我非常荣幸的加入，来到了公众客户中心，至今已有半年，在此期间我的主要工作是在营业厅里学习业务和ibss系统的操作，并熟悉营业厅的运作流程，现对此半年的工作进行简单的回顾和总结。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联通营业员的工作总结篇七</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畸型\"消费转变到\"科学康健\"消费，从不或者认识不清\"升华\"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与经营者协商息争\"路子解决;三是成立消费义务息争员步队顺应社会形态需要，有利于降低消费者的成本，有利于增进经营者自律，有利于增强消费者社团社会形态力量这类认识的提升，使我们确定了\"三个明确\"、\"六个统一\"的工作方式\"三个明确\"一是明确成立消费义务息争员步队的目的及意义;二是明确了成立义务息争员步队的工作内容、原则及方式、要领;三是明确了消费胶葛息争步伐受理、调查、息争、反愧回拜、保密六项工作步伐\"六个统一\"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巡查\"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四是重抓培训我们先后二次对全省7百余名义务息争员进行了《消法》、、\"三包\"规 定及消费权益掩护相关法律法规业务的培训，发放宣传资料近20xx千余份各地消委(协)也别脱离展了培训工作通过培训，义务息争员初步掌握一些消费胶葛息争工作技能，增强了能力我们还依托有利前提增设了网上互联互通平台，通过互联网实时与息争员沟通与联动，探讨以及交流各种消费胶葛典型案件、消费动态以及企业信息等襄樊市消费者委员会特别正视义务息争员步队的培训工作，通过社团服务专班、选择适合地点、筹办响应教材，对全市377名消费义务息争员进行了三次集中的封闭式培训蟠桃市消费者委员会注意在培训质量上下劲夫，一是保证学习时间，天天授学时间不少于8个钟头，学员自学不少于2个钟头;二是保证学习内容，约请大学教授教学了《消保法》及调解技法，市消委有关人员对湖北省消费者委员会《义务息争员步队办理暂行办法》进行了解读;三是保证学习效果，开班仪式，专门约请省消委小蜜长发言指导，办班竣事，对所有学员进行集中自力测验通过\"三个保证\"，使学员对息争员的工作职责、工作原则以及工作要求有了充实的认识以及了解黄石市消费者委员会对义务息争员培训工作，始终坚持了高尺度、严要求，一是以(市)区为单位由所在地消委小蜜长带队社团学习;二是由市消委小蜜长亲自课前点名考勤;三是拟定了\"封闭通讯东西，严禁来回走动\"等讲堂规律</w:t>
      </w:r>
    </w:p>
    <w:p>
      <w:pPr>
        <w:ind w:left="0" w:right="0" w:firstLine="560"/>
        <w:spacing w:before="450" w:after="450" w:line="312" w:lineRule="auto"/>
      </w:pPr>
      <w:r>
        <w:rPr>
          <w:rFonts w:ascii="宋体" w:hAnsi="宋体" w:eastAsia="宋体" w:cs="宋体"/>
          <w:color w:val="000"/>
          <w:sz w:val="28"/>
          <w:szCs w:val="28"/>
        </w:rPr>
        <w:t xml:space="preserve">五是加强考核为推动消费义务息争员步队设置装备摆设工作开展以及制度落实，我们成立了考核办法一是省消委对各地工作进行年度验收考核，将成立义务息争员步队工作归入整年方针考核责任制;二是省消委对已经聘任的义务息争员业务进行考核，并对成就凸起者进行表彰，并赐与肯定是的精神以及物质奖励，以调动工作踊跃性，激发工作活气;三是省消委对已经成立义务息争员步队的企业进行年度工作考核，并对考核评议合格的企业颁发\"消费争议息争示范单位\"声誉称号</w:t>
      </w:r>
    </w:p>
    <w:p>
      <w:pPr>
        <w:ind w:left="0" w:right="0" w:firstLine="560"/>
        <w:spacing w:before="450" w:after="450" w:line="312" w:lineRule="auto"/>
      </w:pPr>
      <w:r>
        <w:rPr>
          <w:rFonts w:ascii="宋体" w:hAnsi="宋体" w:eastAsia="宋体" w:cs="宋体"/>
          <w:color w:val="000"/>
          <w:sz w:val="28"/>
          <w:szCs w:val="28"/>
        </w:rPr>
        <w:t xml:space="preserve">20xx年6月以来，我们集中精兵强将，广泛协调，精心社团，重效果，抓落实，在全省范围内开展消费义务息争员步队设置装备摆设工作，不停加强对息争员步队的同样平常办理以及业务指导,充实阐扬了息争员的踊跃作用，消费息争机制导致了多赢的社会形态效应</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路子，一朝消费胶葛发生后，除\"协商息争\"以外的另四种路子由于步伐庞大、环节较多，消费者倍感麻烦，成本较高息争机制奉行后，当消费者与经营者发生消费争议后，不出店门(场门)就能够把问题获患上解决，减少了消费者的投诉成本20xx年12 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联通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联通公司的后续服务还提出了自己的定见，但愿联通能愈来愈好!</w:t>
      </w:r>
    </w:p>
    <w:p>
      <w:pPr>
        <w:ind w:left="0" w:right="0" w:firstLine="560"/>
        <w:spacing w:before="450" w:after="450" w:line="312" w:lineRule="auto"/>
      </w:pPr>
      <w:r>
        <w:rPr>
          <w:rFonts w:ascii="宋体" w:hAnsi="宋体" w:eastAsia="宋体" w:cs="宋体"/>
          <w:color w:val="000"/>
          <w:sz w:val="28"/>
          <w:szCs w:val="28"/>
        </w:rPr>
        <w:t xml:space="preserve">二是经营者增效益当我们开展以及奉行这项工作时，获患上了很多企业的接待以及拥护，她们把做好消费者服务工作作为企业做强做大的重要措施荆州大润发贸易有限公司为更好的服务主顾，提出\"满意服务\"的承诺：\"品位有保证，售后有服务，买贵退差价，无前提退换货\"等还出台便平易近的不收费措施，例如：开通购物不收费公交车利便主顾乘坐、不收费停车场利便主顾停车、大件商品不收费送货、不收费存包、不收费打打气工具、不收费加冰块、不收费办理会员卡等深受消费者广泛赞誉20xx年1月，一位消费者在荆州大润发贸易有限公司花了358元购买了一件男式夹克，一个月后发明右兜脱线，当他找到阛阓义务息争员黄志成时，黄志成提出两条定见让消费者选择，一是退货，二是换货，消费者为黄志成的诚意所感动，当即表示\"不退货、换一件就能够了，以后还要到华洋堂购物\"黄志成深有感想地说：\"优质服务让品牌升华，息争为企业赢患上了回头客\"企业成立息争员后，企业收入一是面对面听取消费者的定见;二是进行了社会形态调查;三是减少了\"大盖帽\"的时常查处，树立了企业形象</w:t>
      </w:r>
    </w:p>
    <w:p>
      <w:pPr>
        <w:ind w:left="0" w:right="0" w:firstLine="560"/>
        <w:spacing w:before="450" w:after="450" w:line="312" w:lineRule="auto"/>
      </w:pPr>
      <w:r>
        <w:rPr>
          <w:rFonts w:ascii="宋体" w:hAnsi="宋体" w:eastAsia="宋体" w:cs="宋体"/>
          <w:color w:val="000"/>
          <w:sz w:val="28"/>
          <w:szCs w:val="28"/>
        </w:rPr>
        <w:t xml:space="preserve">三是社会形态提效能随着经济的成长，市场交易的活跃，消费争议相对增多，而社会形态力量却没有响应跟上通过在各大企业成立息争员步队，这一抵牾迎刃而解，不仅降低了消费者成本，而且消费者社团增强了社会形态力量，提高了效率20xx年底，赵女士在武汉工贸家电看上了一款标价650元的电热水器，由于仓储无货，服务员灵活地说：\"你先把650元交了，可随便选一款同品牌电热水器先用，到货后再换货\"用了一段时间，赵女士要的货一直没到，她决议把先使用的这款标价550元的电热水器买下，当她找到营业员索退原先多交的100元时，营业员却要她再交200元，声称\"你使用的这款热水器是850元\"赵女士立即找到工贸家电的义务息争员袁文萍为其解决在袁文萍的息争下，赵女士拿到了商家的应退款，她携带喜悦的表情迎来了20xx年的愉快过年</w:t>
      </w:r>
    </w:p>
    <w:p>
      <w:pPr>
        <w:ind w:left="0" w:right="0" w:firstLine="560"/>
        <w:spacing w:before="450" w:after="450" w:line="312" w:lineRule="auto"/>
      </w:pPr>
      <w:r>
        <w:rPr>
          <w:rFonts w:ascii="宋体" w:hAnsi="宋体" w:eastAsia="宋体" w:cs="宋体"/>
          <w:color w:val="000"/>
          <w:sz w:val="28"/>
          <w:szCs w:val="28"/>
        </w:rPr>
        <w:t xml:space="preserve">消费义务息争员步队设置装备摆设工作开展以来，我们在踊跃推进、深切开展，取患上较猛进展，赢患上社会形态广泛赞誉然而，我们清醒地认识到，要将这项工作走向深切，形成长效机制，另有很多深切过细的工作等候我们去摸索、实践、完善以及提高我们将在省委、省政府以及中消协的不错领导下，进一步总结经验，同心协力，拓宽朝上前进，以报酬本，着力制造我省工作新亮点，全面立异、推进消费争议协商息争制度，为构建社会形态主义社会形态做出新的贡献</w:t>
      </w:r>
    </w:p>
    <w:p>
      <w:pPr>
        <w:ind w:left="0" w:right="0" w:firstLine="560"/>
        <w:spacing w:before="450" w:after="450" w:line="312" w:lineRule="auto"/>
      </w:pPr>
      <w:r>
        <w:rPr>
          <w:rFonts w:ascii="宋体" w:hAnsi="宋体" w:eastAsia="宋体" w:cs="宋体"/>
          <w:color w:val="000"/>
          <w:sz w:val="28"/>
          <w:szCs w:val="28"/>
        </w:rPr>
        <w:t xml:space="preserve">篇五：联通营业员工作总结</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对营业厅运作流程我也做了比较详细的了解。包括营业员的业务学习，顾客投诉处理，营业厅的布置，宣传品的摆放，不同岗位同事的分工和各自职责，“四个能力”的展现，排班，工单guǎn lǐ，营收款的处理，促销礼品和卡类的guǎn lǐ等，为我以后开展工作创造了比较好的条件。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联通营业员的工作总结篇八</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文选》。通过这些理论的学习，使我深化了对党的xx大和xx届x中、五x中、x中全会精神的理解，尤其加深了对科学发展观的理解。并结合公司实际认真学习了公司的《 》《 》等管理制度和工作条例，使工作中的困难有了最有力地解决武器。通过这些工作条例的学习使我进一步加深了对各项工作的理解，可以求真务实的开展各项工作。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五、存在的问题和18年的工作计划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联通营业员的工作总结篇九</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联通营业员的工作总结篇十</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联通营业员的工作总结篇十一</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4"/>
          <w:szCs w:val="34"/>
          <w:b w:val="1"/>
          <w:bCs w:val="1"/>
        </w:rPr>
        <w:t xml:space="preserve">联通营业员的工作总结篇十二</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2024-10-06T21:09:57+08:00</dcterms:created>
  <dcterms:modified xsi:type="dcterms:W3CDTF">2024-10-06T21:09:57+08:00</dcterms:modified>
</cp:coreProperties>
</file>

<file path=docProps/custom.xml><?xml version="1.0" encoding="utf-8"?>
<Properties xmlns="http://schemas.openxmlformats.org/officeDocument/2006/custom-properties" xmlns:vt="http://schemas.openxmlformats.org/officeDocument/2006/docPropsVTypes"/>
</file>