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学院纪委书记在中层干部任前廉政谈话会上的讲话</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院纪委书记在中层干部任前廉政谈话会上的讲话学院纪委书记在中层干部任前廉政谈话会上的讲话同志们:今天,对大家来说是一个非常有意义,值得纪念的日子,因为今天标志着我们将开始3年一届新的任期.刚才,王书记就换届工作进行了总结,并对中层干部的工作...</w:t>
      </w:r>
    </w:p>
    <w:p>
      <w:pPr>
        <w:ind w:left="0" w:right="0" w:firstLine="560"/>
        <w:spacing w:before="450" w:after="450" w:line="312" w:lineRule="auto"/>
      </w:pPr>
      <w:r>
        <w:rPr>
          <w:rFonts w:ascii="宋体" w:hAnsi="宋体" w:eastAsia="宋体" w:cs="宋体"/>
          <w:color w:val="000"/>
          <w:sz w:val="28"/>
          <w:szCs w:val="28"/>
        </w:rPr>
        <w:t xml:space="preserve">学院纪委书记在中层干部任前廉政谈话会上的讲话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学院纪委书记在中层干部任前廉政谈话会上的讲话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对大家来说是一个非常有意义,值得纪念的日子,因为今天标志着我们将开始3年一届新的任期.刚才,王书记就换届工作进行了总结,并对中层干部的工作提出了希望和要求,希望大家下来后认真学习和领会.在此,我谨代表院纪委再次向这些同志表示热烈的祝贺,同时借此机会,我就中层干部加强党风廉政建设与大家进行交流,这也是我在工作中的一些认识和体会.</w:t>
      </w:r>
    </w:p>
    <w:p>
      <w:pPr>
        <w:ind w:left="0" w:right="0" w:firstLine="560"/>
        <w:spacing w:before="450" w:after="450" w:line="312" w:lineRule="auto"/>
      </w:pPr>
      <w:r>
        <w:rPr>
          <w:rFonts w:ascii="宋体" w:hAnsi="宋体" w:eastAsia="宋体" w:cs="宋体"/>
          <w:color w:val="000"/>
          <w:sz w:val="28"/>
          <w:szCs w:val="28"/>
        </w:rPr>
        <w:t xml:space="preserve">一,立足现实,提高认识,进一步增强反腐倡廉建设的使命感和责任感</w:t>
      </w:r>
    </w:p>
    <w:p>
      <w:pPr>
        <w:ind w:left="0" w:right="0" w:firstLine="560"/>
        <w:spacing w:before="450" w:after="450" w:line="312" w:lineRule="auto"/>
      </w:pPr>
      <w:r>
        <w:rPr>
          <w:rFonts w:ascii="宋体" w:hAnsi="宋体" w:eastAsia="宋体" w:cs="宋体"/>
          <w:color w:val="000"/>
          <w:sz w:val="28"/>
          <w:szCs w:val="28"/>
        </w:rPr>
        <w:t xml:space="preserve">我们党历来高度重视反腐倡廉工作,将其作为关系党和国家生死存亡的重大政治任务,始终以最坚定的决心和最有力的措施,旗帜鲜明地反对腐败.党的十七大把反腐倡廉建设同党的思想建设,组织建设,作风建设和制度建设放在一起,成为党的五大建设的重要组成部分.胡锦涛总书记在四中全会讲话中强调必须从关系人心向背和党的生死存亡的战略高度,深刻认识推进党风廉政建设和反腐败斗争的重要性和紧迫性,旗帜鲜明,立场坚定,警钟长鸣,常抓不懈,坚决落实全会对反腐倡廉建设作出的各项部署.</w:t>
      </w:r>
    </w:p>
    <w:p>
      <w:pPr>
        <w:ind w:left="0" w:right="0" w:firstLine="560"/>
        <w:spacing w:before="450" w:after="450" w:line="312" w:lineRule="auto"/>
      </w:pPr>
      <w:r>
        <w:rPr>
          <w:rFonts w:ascii="宋体" w:hAnsi="宋体" w:eastAsia="宋体" w:cs="宋体"/>
          <w:color w:val="000"/>
          <w:sz w:val="28"/>
          <w:szCs w:val="28"/>
        </w:rPr>
        <w:t xml:space="preserve">教育系统反腐倡廉建设是全党全国反腐倡廉建设的重要组成部分.随着高校社会化程度的不断提高,办学资源的日益增加,参与经济,社会活动越来越频繁,一向被称为清水衙门的高校也经受着腐败与反腐败的考验,一些腐败现象严重影响了高校的健康发展,在社会上影响强烈.如河南省10月至6月,先后就有10所高校的14名校级干部被查处.这些问题的发生,说明一定程度上高校的廉政教育效果不很理想,廉政制度的执行情况参差不齐,监督制约的力度还不够有力等等,使高校的反腐倡廉建设任务显得十分艰巨.这就要求各级领导班子必须充分认识反腐倡廉建设的重要意义,认识它的长期性,复杂性和艰巨性,把它放在更加突出的位置,加强领导干部党性修养和作风建设,切实解决党员干部在党性党风党纪方面存在的突出问题,净化校风,优化育人环境,保证学院各项事业的健康发展.</w:t>
      </w:r>
    </w:p>
    <w:p>
      <w:pPr>
        <w:ind w:left="0" w:right="0" w:firstLine="560"/>
        <w:spacing w:before="450" w:after="450" w:line="312" w:lineRule="auto"/>
      </w:pPr>
      <w:r>
        <w:rPr>
          <w:rFonts w:ascii="宋体" w:hAnsi="宋体" w:eastAsia="宋体" w:cs="宋体"/>
          <w:color w:val="000"/>
          <w:sz w:val="28"/>
          <w:szCs w:val="28"/>
        </w:rPr>
        <w:t xml:space="preserve">二,贯彻实施《廉政准则》,进一步规范干部从政行为</w:t>
      </w:r>
    </w:p>
    <w:p>
      <w:pPr>
        <w:ind w:left="0" w:right="0" w:firstLine="560"/>
        <w:spacing w:before="450" w:after="450" w:line="312" w:lineRule="auto"/>
      </w:pPr>
      <w:r>
        <w:rPr>
          <w:rFonts w:ascii="宋体" w:hAnsi="宋体" w:eastAsia="宋体" w:cs="宋体"/>
          <w:color w:val="000"/>
          <w:sz w:val="28"/>
          <w:szCs w:val="28"/>
        </w:rPr>
        <w:t xml:space="preserve">近期,中共中央正式颁布实施《中国共产党党员领导干部廉洁从政若干准则》.做为中层干部,我们要严格按照《廉政准则》提出的要求和规定,进一步规范干部从政行为.</w:t>
      </w:r>
    </w:p>
    <w:p>
      <w:pPr>
        <w:ind w:left="0" w:right="0" w:firstLine="560"/>
        <w:spacing w:before="450" w:after="450" w:line="312" w:lineRule="auto"/>
      </w:pPr>
      <w:r>
        <w:rPr>
          <w:rFonts w:ascii="宋体" w:hAnsi="宋体" w:eastAsia="宋体" w:cs="宋体"/>
          <w:color w:val="000"/>
          <w:sz w:val="28"/>
          <w:szCs w:val="28"/>
        </w:rPr>
        <w:t xml:space="preserve">一要作廉洁自律的表率.处级以上干部特别是党政主要负责同志,要带头遵守《中国共产党党员领导干部廉洁从政若干准则》,严格对照廉洁从政八个方面的行为规范,逐项进行自查,及时纠正问题,坚决杜绝违反规定行为的发生.不断强化廉洁自律意识,严格执行领导干部廉洁自律各项规定,管好家属,子女和身边工作人员,认真执行教育部提出的高校领导干部六不准.要常怀律己之心,常修为政之德,常思贪欲之害,常戒非分之想,常敲廉政之钟,做到自重,自省,自警,自励,做到一尘不染,夙夜在公,做到一身正气,两袖清风.带领全体教职员工弘扬清正廉洁之风,文明进步之风,严谨治学之风.</w:t>
      </w:r>
    </w:p>
    <w:p>
      <w:pPr>
        <w:ind w:left="0" w:right="0" w:firstLine="560"/>
        <w:spacing w:before="450" w:after="450" w:line="312" w:lineRule="auto"/>
      </w:pPr>
      <w:r>
        <w:rPr>
          <w:rFonts w:ascii="宋体" w:hAnsi="宋体" w:eastAsia="宋体" w:cs="宋体"/>
          <w:color w:val="000"/>
          <w:sz w:val="28"/>
          <w:szCs w:val="28"/>
        </w:rPr>
        <w:t xml:space="preserve">二要作执行制度的表率.处级以上干部要带头学习制度,严格遵守制度,自觉维护制度,在执行制度上率先垂范;要求别人做到的,自己必须首先做到.要切实做到行动先于一般干部,标准高于一般干部,要求严于一般干部,不仅要带头遵守制度,还必须坚持原则,敢抓敢管,维护制度的严肃性和权威性,坚决同一切违反制度的现象作斗争.一级带一级,一级抓一级,做出榜样,抓出成效.</w:t>
      </w:r>
    </w:p>
    <w:p>
      <w:pPr>
        <w:ind w:left="0" w:right="0" w:firstLine="560"/>
        <w:spacing w:before="450" w:after="450" w:line="312" w:lineRule="auto"/>
      </w:pPr>
      <w:r>
        <w:rPr>
          <w:rFonts w:ascii="宋体" w:hAnsi="宋体" w:eastAsia="宋体" w:cs="宋体"/>
          <w:color w:val="000"/>
          <w:sz w:val="28"/>
          <w:szCs w:val="28"/>
        </w:rPr>
        <w:t xml:space="preserve">三要作带头监督的表率.胡锦涛总书记指出,党的各级干部要增强监督意识,自觉接受监督,带头开展监督.能不能做到这一点,是衡量一名领导干部政治上,思想上是否真正合格的重要标准.学院将切实履行好对干部的监管职责,健全监管机制,多层次多渠道监督约束干部.中层干部要不断增强监督意识,自觉接受组织和群众的监督,乐于听取各种意见包括不同意见.党政班子主要负责人在领导班子中处于核心地位,既要切实担负起班长的职责,又要真正把自己当成班子的平等一员,自觉接受班子其他成员的监督.班子成员要相互监督,勇于监督,善于监督,努力形成浓厚的监督氛围.同事之间要时常相互提醒,拽拽袖子,拍拍肩膀,咬咬耳朵,发现有违反《廉政准则》的苗头或现象,及时提醒才是真正地关心同事.</w:t>
      </w:r>
    </w:p>
    <w:p>
      <w:pPr>
        <w:ind w:left="0" w:right="0" w:firstLine="560"/>
        <w:spacing w:before="450" w:after="450" w:line="312" w:lineRule="auto"/>
      </w:pPr>
      <w:r>
        <w:rPr>
          <w:rFonts w:ascii="宋体" w:hAnsi="宋体" w:eastAsia="宋体" w:cs="宋体"/>
          <w:color w:val="000"/>
          <w:sz w:val="28"/>
          <w:szCs w:val="28"/>
        </w:rPr>
        <w:t xml:space="preserve">三,严格执行党风廉政建设责任制,确保学院反腐倡廉建设各项工作任务落到实处</w:t>
      </w:r>
    </w:p>
    <w:p>
      <w:pPr>
        <w:ind w:left="0" w:right="0" w:firstLine="560"/>
        <w:spacing w:before="450" w:after="450" w:line="312" w:lineRule="auto"/>
      </w:pPr>
      <w:r>
        <w:rPr>
          <w:rFonts w:ascii="宋体" w:hAnsi="宋体" w:eastAsia="宋体" w:cs="宋体"/>
          <w:color w:val="000"/>
          <w:sz w:val="28"/>
          <w:szCs w:val="28"/>
        </w:rPr>
        <w:t xml:space="preserve">各单位的党政主要领导必须认真履行党风廉政建设第一责任人的职责,对班子内部和管理范围内的反腐倡廉建设负总责,做到重要工作亲自部署,重大问题亲自过问,重点环节亲自协调,重要案件亲自督办.领导班子其他成员应根据工作分工,对自己职责范围内的党风廉政建设负主要领导责任,切实抓好分管部门和单位党风廉政建设工作的部署,检查和考核.对领导干部不履行或不正确履行党风廉政建设责任,或职责范围内发生严重违纪违法问题的,学院将进行责任追究.</w:t>
      </w:r>
    </w:p>
    <w:p>
      <w:pPr>
        <w:ind w:left="0" w:right="0" w:firstLine="560"/>
        <w:spacing w:before="450" w:after="450" w:line="312" w:lineRule="auto"/>
      </w:pPr>
      <w:r>
        <w:rPr>
          <w:rFonts w:ascii="宋体" w:hAnsi="宋体" w:eastAsia="宋体" w:cs="宋体"/>
          <w:color w:val="000"/>
          <w:sz w:val="28"/>
          <w:szCs w:val="28"/>
        </w:rPr>
        <w:t xml:space="preserve">同志们,推进学院反腐倡廉建设任务艰巨,责任重大,使命光荣.我们一定要不负重托,不辱使命,努力取得党风廉政建设和反腐败工作新成效,为保障和促进学院事业的改革与科学发展作出应有的贡献!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2024-10-06T06:42:52+08:00</dcterms:created>
  <dcterms:modified xsi:type="dcterms:W3CDTF">2024-10-06T06:42:52+08:00</dcterms:modified>
</cp:coreProperties>
</file>

<file path=docProps/custom.xml><?xml version="1.0" encoding="utf-8"?>
<Properties xmlns="http://schemas.openxmlformats.org/officeDocument/2006/custom-properties" xmlns:vt="http://schemas.openxmlformats.org/officeDocument/2006/docPropsVTypes"/>
</file>