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2024年公安系统肃清流毒影响个人心得体会精选九篇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心正则国治，人心坏则国乱。”理想信念是成长发展的根基，思想的堤坝一旦崩塌，行动便会走样变形。秦光荣理想信念丧失，背弃初心使命，下面小编为大家精心整理了，仅供参考，希望对大家有所帮助。篇一：公安系统肃清流毒影响个人心得体会材料一要深刻认识...</w:t>
      </w:r>
    </w:p>
    <w:p>
      <w:pPr>
        <w:ind w:left="0" w:right="0" w:firstLine="560"/>
        <w:spacing w:before="450" w:after="450" w:line="312" w:lineRule="auto"/>
      </w:pPr>
      <w:r>
        <w:rPr>
          <w:rFonts w:ascii="宋体" w:hAnsi="宋体" w:eastAsia="宋体" w:cs="宋体"/>
          <w:color w:val="000"/>
          <w:sz w:val="28"/>
          <w:szCs w:val="28"/>
        </w:rPr>
        <w:t xml:space="preserve">“人心正则国治，人心坏则国乱。”理想信念是成长发展的根基，思想的堤坝一旦崩塌，行动便会走样变形。秦光荣理想信念丧失，背弃初心使命，下面小编为大家精心整理了，仅供参考，希望对大家有所帮助。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一要深刻认识肃清流毒影响的极端重要性。充分认识彻底肃清流毒影响的重要意义，切实把思想和行动统一到中央、省委和省院的决策部署上来，积极迅速开展全面彻底肃清流毒，坚决把肃清流毒工作落到实处。</w:t>
      </w:r>
    </w:p>
    <w:p>
      <w:pPr>
        <w:ind w:left="0" w:right="0" w:firstLine="560"/>
        <w:spacing w:before="450" w:after="450" w:line="312" w:lineRule="auto"/>
      </w:pPr>
      <w:r>
        <w:rPr>
          <w:rFonts w:ascii="宋体" w:hAnsi="宋体" w:eastAsia="宋体" w:cs="宋体"/>
          <w:color w:val="000"/>
          <w:sz w:val="28"/>
          <w:szCs w:val="28"/>
        </w:rPr>
        <w:t xml:space="preserve">二要加强严守政治纪律和政治规矩的学习教育。院党组、各支部、各部门要组织党员干部深刻剖析蒙永山、贾小刚反面典型案件，举一反三，引以为戒，对照“五个必须”要求、“七个有之”的现象，以实事求是的态度和严、实、深、细的要求，结合工作职责，深入查找问题和差距，并抓好问题整改落实。</w:t>
      </w:r>
    </w:p>
    <w:p>
      <w:pPr>
        <w:ind w:left="0" w:right="0" w:firstLine="560"/>
        <w:spacing w:before="450" w:after="450" w:line="312" w:lineRule="auto"/>
      </w:pPr>
      <w:r>
        <w:rPr>
          <w:rFonts w:ascii="宋体" w:hAnsi="宋体" w:eastAsia="宋体" w:cs="宋体"/>
          <w:color w:val="000"/>
          <w:sz w:val="28"/>
          <w:szCs w:val="28"/>
        </w:rPr>
        <w:t xml:space="preserve">三要坚决全面彻底肃清流毒影响。党员领导干部要在政治上提高思辨能力，站稳政治立场，坚定理想信念；在组织上对照好干部“五条”标准和选拔干部原则、程序、要求，坚持正确的选人用人导向，匡正选人用人风气；在作风上按照习近平总书记关于进一步纠正“四风”、加强作风建设的重要批示精神，摆表现，找问题；在纪律上对照党章、党内法规制度检查执行落实情况，强化严守政治纪律和政治规矩意识，确保新形势下党内政治生活若干准则落实到位。并进行深入对照检查，认真反思，吸取教训，加强整改。</w:t>
      </w:r>
    </w:p>
    <w:p>
      <w:pPr>
        <w:ind w:left="0" w:right="0" w:firstLine="560"/>
        <w:spacing w:before="450" w:after="450" w:line="312" w:lineRule="auto"/>
      </w:pPr>
      <w:r>
        <w:rPr>
          <w:rFonts w:ascii="宋体" w:hAnsi="宋体" w:eastAsia="宋体" w:cs="宋体"/>
          <w:color w:val="000"/>
          <w:sz w:val="28"/>
          <w:szCs w:val="28"/>
        </w:rPr>
        <w:t xml:space="preserve">四要坚持肃建并重，全面修复优化政治生态环境。结合党史学习教育和政法队伍教育整顿“回头看”工作，全体党员干警要树牢“四个意识”、坚定“四个自信”、做到“两个维护”，坚定维护以习近平同志为核心的党中央权威和集中统一领导，以强化政治意识、强化对党忠诚意识、强化纪律意识为抓手，坚持在政治立场、政治方向、政治原则、政治道路上同以习近平同志为核心的党中央保持高度一致，不断提高政治自觉、法治自觉、检察自觉。</w:t>
      </w:r>
    </w:p>
    <w:p>
      <w:pPr>
        <w:ind w:left="0" w:right="0" w:firstLine="560"/>
        <w:spacing w:before="450" w:after="450" w:line="312" w:lineRule="auto"/>
      </w:pPr>
      <w:r>
        <w:rPr>
          <w:rFonts w:ascii="宋体" w:hAnsi="宋体" w:eastAsia="宋体" w:cs="宋体"/>
          <w:color w:val="000"/>
          <w:sz w:val="28"/>
          <w:szCs w:val="28"/>
        </w:rPr>
        <w:t xml:space="preserve">五要严格把全面从严管党治检各项工作落实到位。院党组成员、检委会专职委员和各部门主任要坚决落实党风廉政建设主体责任，把自己摆进去、把思想摆进去、把职责摆进去，确保全面从严管党治检各项工作落到实处。全面严肃党内政治生活，着力营造干部清正、机关清廉、政治清明的检察政治环境。坚持贯彻执行好中央八项规定及其实施细则、《中国共产党廉洁自律准则》、《检察官职业道德基本准则》等党纪党规和检纪检规，落实好“三会一课”制度，持之以恒正风肃纪，为海东在全省检察机关“创一流业绩”打造铁一般的检察队伍，为“五个新海东”建设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篇二：公安系统肃清流毒影响个人心得体会材料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肃清“信仰迷失”之毒，拧紧思想“总开关”。“人心正则国治，人心坏则国乱。”理想信念是成长发展的根基，思想的堤坝一旦崩塌，行动便会走样变形。秦光荣理想信念丧失，背弃初心使命，奉“大师”为上宾，靠迷信为腐败开路，最终“光荣”尽毁，徒留耻辱荒诞。理想的滑坡是最致命的滑坡，信念的动摇是最危险的动摇，人生价值观的偏移是最根本的偏移。党员干部要始终坚守共产党人的精神追求，筑牢信仰之基、把稳思想之舵，不论职务高低，不论任何时候都要做到政治信仰不变、政治立场不移、政治方向不偏，做政治上的“明白人”和“清醒者”。树立正确的世界观、人生观、价值观，铲除封建迷信滋生土壤，抵制官场亚文化的侵蚀，积极营造良好社会风气，做身正心正的新时代好干部。</w:t>
      </w:r>
    </w:p>
    <w:p>
      <w:pPr>
        <w:ind w:left="0" w:right="0" w:firstLine="560"/>
        <w:spacing w:before="450" w:after="450" w:line="312" w:lineRule="auto"/>
      </w:pPr>
      <w:r>
        <w:rPr>
          <w:rFonts w:ascii="宋体" w:hAnsi="宋体" w:eastAsia="宋体" w:cs="宋体"/>
          <w:color w:val="000"/>
          <w:sz w:val="28"/>
          <w:szCs w:val="28"/>
        </w:rPr>
        <w:t xml:space="preserve">肃清“圈子山头”之毒，立好用人“风向标”。“用一贤人则群贤毕至，见贤思齐就蔚然成风”。选用什么人是风向标，用好一个人，激励一大片，用错一个人，挫伤一大批。秦光荣担任省委书记后，滋长了山头主义和帮派现象，曹建方充当了“大管家”，苏洪波、杨勇明等一批政治掮客游走在其身边，为搞政治攀附，龙雪飞给秦光荣夫妇下跪，和正兴违规为秦光荣特定关系人脱罪……他们造成过去一段时期云南干部工作乱象丛生。“势利之交，难以经远；奔竞夤缘，难得善终。”圈子因利而聚，终会因利而散。各级要牢固树立正确选人用人导向，加强干部工作监督，建设忠诚干净担当的高素质干部队伍。同时，党员干部要摒弃“走上层路线”的错误思想，坚持走好群众路线，正确看待职位升迁和进退留转，脚踏实地真抓实干，赢得群众认可和组织信任。</w:t>
      </w:r>
    </w:p>
    <w:p>
      <w:pPr>
        <w:ind w:left="0" w:right="0" w:firstLine="560"/>
        <w:spacing w:before="450" w:after="450" w:line="312" w:lineRule="auto"/>
      </w:pPr>
      <w:r>
        <w:rPr>
          <w:rFonts w:ascii="宋体" w:hAnsi="宋体" w:eastAsia="宋体" w:cs="宋体"/>
          <w:color w:val="000"/>
          <w:sz w:val="28"/>
          <w:szCs w:val="28"/>
        </w:rPr>
        <w:t xml:space="preserve">肃清“贪婪腐化”之毒，筑牢纪律“防火墙”。“志不可无，傲不可有，财不可贪，欲不可纵。”树从根朽，腐从贪起，自古以来，众多腐败官员无一不是被“贪欲”所害。秦光荣特权思想严重，利用职务上的便利，为有关单位和个人在工程承揽、股权转让、职务提拔调整等方面谋取利益，直接或通过其亲属非法收受他人财物共计折合人民币2389万余元。当官发财两条路，鱼与熊掌不可兼得。党员干部要做到心中有党、心中有纪、心中有戒，习惯在监督和约束的环境中工作生活，教育管理好家属、子女和身边工作人员，构建亲清政商关系，做到秉公用权、依法用权、为民用权，筑牢拒腐防变坚固防线。</w:t>
      </w:r>
    </w:p>
    <w:p>
      <w:pPr>
        <w:ind w:left="0" w:right="0" w:firstLine="560"/>
        <w:spacing w:before="450" w:after="450" w:line="312" w:lineRule="auto"/>
      </w:pPr>
      <w:r>
        <w:rPr>
          <w:rFonts w:ascii="宋体" w:hAnsi="宋体" w:eastAsia="宋体" w:cs="宋体"/>
          <w:color w:val="000"/>
          <w:sz w:val="28"/>
          <w:szCs w:val="28"/>
        </w:rPr>
        <w:t xml:space="preserve">“重典方能治乱，猛药才能去疴。”肃清流毒影响是一场长久战，需要常抓不懈、正本清源、激浊扬清，修复重构风清气正的云南政治生态，为高质量跨越式发展提供坚强保证。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篇三：公安系统肃清流毒影响个人心得体会材料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一是政治站位再提升，要在“三个认识”上聚焦，切实触及灵魂。充分认识到孙力军、邓恢林、龚道安等人严重违纪违法问题，是对党和公安队伍的最大政治危害，是对每一名党员、民警发出的警示，是我们每位同志都要吸取的深刻教训。</w:t>
      </w:r>
    </w:p>
    <w:p>
      <w:pPr>
        <w:ind w:left="0" w:right="0" w:firstLine="560"/>
        <w:spacing w:before="450" w:after="450" w:line="312" w:lineRule="auto"/>
      </w:pPr>
      <w:r>
        <w:rPr>
          <w:rFonts w:ascii="宋体" w:hAnsi="宋体" w:eastAsia="宋体" w:cs="宋体"/>
          <w:color w:val="000"/>
          <w:sz w:val="28"/>
          <w:szCs w:val="28"/>
        </w:rPr>
        <w:t xml:space="preserve">二是肃清重点再突出。要在“七个方面”上聚焦，坚决深挖彻查。坚持有的放矢，围绕“面、网、圈、财、色、权、心”等七个方面，开展全覆盖、无盲区、清单制的清理，坚决除毒务尽。</w:t>
      </w:r>
    </w:p>
    <w:p>
      <w:pPr>
        <w:ind w:left="0" w:right="0" w:firstLine="560"/>
        <w:spacing w:before="450" w:after="450" w:line="312" w:lineRule="auto"/>
      </w:pPr>
      <w:r>
        <w:rPr>
          <w:rFonts w:ascii="宋体" w:hAnsi="宋体" w:eastAsia="宋体" w:cs="宋体"/>
          <w:color w:val="000"/>
          <w:sz w:val="28"/>
          <w:szCs w:val="28"/>
        </w:rPr>
        <w:t xml:space="preserve">三是工作措施再强化，要在“五个环节”上聚焦，确保力求实效。突出“学、查、督、创、谋”，推动肃清流毒影响工作再深入，组织全体民警开展大讨论，市局党委成员带头，每个民警都要谈认识、表硬态，有问题的要主动向组织说明情况。</w:t>
      </w:r>
    </w:p>
    <w:p>
      <w:pPr>
        <w:ind w:left="0" w:right="0" w:firstLine="560"/>
        <w:spacing w:before="450" w:after="450" w:line="312" w:lineRule="auto"/>
      </w:pPr>
      <w:r>
        <w:rPr>
          <w:rFonts w:ascii="宋体" w:hAnsi="宋体" w:eastAsia="宋体" w:cs="宋体"/>
          <w:color w:val="000"/>
          <w:sz w:val="28"/>
          <w:szCs w:val="28"/>
        </w:rPr>
        <w:t xml:space="preserve">四是总体目标再明确，要在“四个问题”上聚焦，务必正本清源。始终牢记党的性质宗旨和初心使命，大力弘扬伟大建党精神，全面贯彻新时代党的组织路线，坚持党管干部原则，严肃党内政治生活，严格党内政治监督，坚定不移推进反腐败斗争，永葆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篇四：公安系统肃清流毒影响个人心得体会材料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一是坚决肃清流毒影响，必须以习近平新时代中国特色社会主义思想为指引，坚决维护以习近平同志为核心的党中央权威和集中统一领导。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二是坚决肃清流毒影响，必须坚定理想信念，坚守共产党人的精神家园。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三是坚决肃清流毒影响，必须以奋斗姿态一刻不停地推动全面从严治党，营造风清气正的良好政治生态。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四是坚决肃清流毒影响，必须勇于自我革命，强化自我约束，永葆检察队伍的政治本色。</w:t>
      </w:r>
    </w:p>
    <w:p>
      <w:pPr>
        <w:ind w:left="0" w:right="0" w:firstLine="560"/>
        <w:spacing w:before="450" w:after="450" w:line="312" w:lineRule="auto"/>
      </w:pPr>
      <w:r>
        <w:rPr>
          <w:rFonts w:ascii="黑体" w:hAnsi="黑体" w:eastAsia="黑体" w:cs="黑体"/>
          <w:color w:val="000000"/>
          <w:sz w:val="34"/>
          <w:szCs w:val="34"/>
          <w:b w:val="1"/>
          <w:bCs w:val="1"/>
        </w:rPr>
        <w:t xml:space="preserve">篇五：公安系统肃清流毒影响个人心得体会材料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流毒不清，隐患长在；正气不彰，歪风横行。作为党的高级领导干部，秦光荣集政治蜕变、信仰迷失、经济贪婪、生活腐化于一身，成为云南过去一段时期政治生态乱象的“最大污染源”，给云南政治生态带来了严重破坏和损害。尽管秦光荣受到了党纪国法的严惩，但其流毒影响是全局性、深层次的，在一些地方和部门仍树倒根存，还有潜滋暗长的新动向。这就警示我们，只有以案为镜鉴，坚定政治自觉、强化政治担当、扛起政治责任，彻底清除流毒的恶劣影响，才能涵养风清气正的政治生态，更好地推动云南各项事业健康发展。</w:t>
      </w:r>
    </w:p>
    <w:p>
      <w:pPr>
        <w:ind w:left="0" w:right="0" w:firstLine="560"/>
        <w:spacing w:before="450" w:after="450" w:line="312" w:lineRule="auto"/>
      </w:pPr>
      <w:r>
        <w:rPr>
          <w:rFonts w:ascii="宋体" w:hAnsi="宋体" w:eastAsia="宋体" w:cs="宋体"/>
          <w:color w:val="000"/>
          <w:sz w:val="28"/>
          <w:szCs w:val="28"/>
        </w:rPr>
        <w:t xml:space="preserve">清除流毒是一项重大政治任务。近年来，云南站在全面从严治党的政治高度，把坚决肃清白恩培、仇和余毒和秦光荣流毒影响作为修复净化云南政治生态的重要政治任务，坚持以案促改、标本兼治，举一反三、正本清源，坚决铲除政治生态污染源，取得显著成效。但冰冻三尺非一日之寒，化三尺之冰非一日之功。修复政治生态和修复自然生态一样，具有长期性、复杂性、艰巨性，不是一朝一夕的事。现实中，一些地方和部门对清除流毒也做了一些工作，但并没有深挖污染底泥、清除污染因子，与中央的要求和人民群众的期望还有不小的差距。</w:t>
      </w:r>
    </w:p>
    <w:p>
      <w:pPr>
        <w:ind w:left="0" w:right="0" w:firstLine="560"/>
        <w:spacing w:before="450" w:after="450" w:line="312" w:lineRule="auto"/>
      </w:pPr>
      <w:r>
        <w:rPr>
          <w:rFonts w:ascii="宋体" w:hAnsi="宋体" w:eastAsia="宋体" w:cs="宋体"/>
          <w:color w:val="000"/>
          <w:sz w:val="28"/>
          <w:szCs w:val="28"/>
        </w:rPr>
        <w:t xml:space="preserve">清除流毒彻不彻底，关键在于思想认识是否到位。我们身边可以看到，一些地方和部门满足于一般化要求，没有对清除流毒做出专题安排，没有扛起清除流毒、正本清源的政治责任，存在走过场、流于形式等问题。责任的螺丝钉拧不紧，问题也随之而来——那就是少数党员干部片面认为清除流毒与己无关，总觉得自己层级低，与污染源层级相差多、距离间隔远，可谓“八竿子打不着”，以致把自己当成了清除流毒的局外人，最终严重影响清除流毒的彻底性。实践表明，只有把自己摆进去、把思想摆进去、把工作摆进去，才能深入地、彻底地进行反思和对照，进一步厘清思想认识上的迷雾，进一步坚定与消极腐败行为作斗争的政治自觉，确保清除流毒不虚、不偏、不空。</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专题片开篇提到习近平总书记考察云南时深刻指出：“涵养风清气正的政治生态，要浚其源、涵其林，养正气、固根本，锲而不舍、久久为功。”以观看反腐警示专题片为契机，进一步增强“四个意识”、坚定“四个自信”、做到“两个维护”，拿出“咬定青山不放松”的韧劲和“不破楼兰终不还”的拼劲，在“破”和“立”上下功夫，做深做实“后半篇文章”，就一定能正确识毒、析毒、祛毒，从而清除流毒的“思想之乱”“意识之乱”和“价值观之乱”，助力涵养风清气正的政治生态，营造一个干事创业的良好氛围，为云南高质量跨越式发展注入不竭动力。</w:t>
      </w:r>
    </w:p>
    <w:p>
      <w:pPr>
        <w:ind w:left="0" w:right="0" w:firstLine="560"/>
        <w:spacing w:before="450" w:after="450" w:line="312" w:lineRule="auto"/>
      </w:pPr>
      <w:r>
        <w:rPr>
          <w:rFonts w:ascii="黑体" w:hAnsi="黑体" w:eastAsia="黑体" w:cs="黑体"/>
          <w:color w:val="000000"/>
          <w:sz w:val="34"/>
          <w:szCs w:val="34"/>
          <w:b w:val="1"/>
          <w:bCs w:val="1"/>
        </w:rPr>
        <w:t xml:space="preserve">篇六：公安系统肃清流毒影响个人心得体会材料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作为党员领导干部，需要进一步厘清重大是非问题，切实在思想上划清是非界限，在工作上明确对错标准，在作风上立起荣辱导向。时下，不少党员干部在讨论辨析、检讨反思中，讲共性的问题多，谈个性的问题少，手电筒照别人的多，解剖反思自己的少。肃清流毒贵在刀刃向己，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干部。</w:t>
      </w:r>
    </w:p>
    <w:p>
      <w:pPr>
        <w:ind w:left="0" w:right="0" w:firstLine="560"/>
        <w:spacing w:before="450" w:after="450" w:line="312" w:lineRule="auto"/>
      </w:pPr>
      <w:r>
        <w:rPr>
          <w:rFonts w:ascii="宋体" w:hAnsi="宋体" w:eastAsia="宋体" w:cs="宋体"/>
          <w:color w:val="000"/>
          <w:sz w:val="28"/>
          <w:szCs w:val="28"/>
        </w:rPr>
        <w:t xml:space="preserve">坚持刀刃向己，要敢于割自己的肉、革自己的命。在剖析反思时，要积极开展好批评与自我批评，敢于思想交锋，对自身存在的形式主义、官僚主义作风以及重表态轻落实等问题，要主动向组织交实底。进一步澄清模糊思想认识，充分认识到肃清流毒，不仅是领导干部的事，也与普通党员干部息息相关。从当年秦光荣时期的“雾霾生态”走过，我们或多或少都受到了流毒的侵蚀，“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态度，决不搞投入与产出不成正比的“政绩工程”“形象工程”和“面子工程”；坚持求真务实，始终以严的要求、严的标准、严的措施，抓好各项工作末端落实，高标准、高质量完成好各项任务。</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党员干部。自觉接受组织和党内监督，严守政治纪律和政治规矩，切实把靠工资生活作为一种常态，花自己的钱，流自己的汗，过好自己的日子，始终保持一名共产党员的政治本色，为党的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篇七：公安系统肃清流毒影响个人心得体会材料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为什么要坚决肃清余毒流毒？实践证明，没有政治生态的风清气正，就没有经济生态的清朗蓬勃，就不会有社会生态的正气充盈，就不可能有良好的创业环境、营商环境、发展环境，从根本上就不可能有一个地方的高质量发展。当前，全市全面从严治党的任务仍十分艰巨，“不敢腐”才刚刚开始，“不能腐”“不想腐”还远未达到。各级领导干部必须对全市党风廉政建设和反腐败斗争面临的严峻形势有客观清醒的认识，进一步树牢对白恩培、秦光荣、仇和、沈培平、李小平、李洪武、梁正军及魏艺红、张善强等严重违纪违法案件对全市政治生态造成长期的恶劣影响不可低估，对肃清余毒流毒影响取得的成效不可高估的持之以恒抓党风廉政建设和反腐败工作的理念，以踏石留印、抓铁有痕的狠劲和韧劲，抓紧抓实党风廉政建设和反腐败各项工作，决不能滋生已经严到位、严到底的错误情绪，导致出现松松劲、歇口气的工作状况。</w:t>
      </w:r>
    </w:p>
    <w:p>
      <w:pPr>
        <w:ind w:left="0" w:right="0" w:firstLine="560"/>
        <w:spacing w:before="450" w:after="450" w:line="312" w:lineRule="auto"/>
      </w:pPr>
      <w:r>
        <w:rPr>
          <w:rFonts w:ascii="宋体" w:hAnsi="宋体" w:eastAsia="宋体" w:cs="宋体"/>
          <w:color w:val="000"/>
          <w:sz w:val="28"/>
          <w:szCs w:val="28"/>
        </w:rPr>
        <w:t xml:space="preserve">坚决肃清余毒流毒影响，就是要深刻查找存在问题。全市各级党组织和广大党员干部要以高度的思想自觉、政治自觉和行动自觉，把政治意识、政治责任、政治担当立起来。全方位、多视角深入剖析问题根源，认真开展对照检查，进一步认清党内政治生活中仍然存在的突出问题。坚决破除就案论案、就事论事的思想，坚决破除只讲腐败问题不讲政治问题的倾向，深刻反思，吸取教训，从违纪违法的案件中受警示、受教育、受触动。重点围绕忠诚拥护“两个确立”、坚决做到“两个维护”、增强“四个意识”、坚定“四个自信”、落实“一岗双责”以及严守政治纪律和政治规矩等方面，对照检查，深入查摆。要教育、引导、鼓励有问题的干部主动找组织说清问题，争取从轻从宽处理。</w:t>
      </w:r>
    </w:p>
    <w:p>
      <w:pPr>
        <w:ind w:left="0" w:right="0" w:firstLine="560"/>
        <w:spacing w:before="450" w:after="450" w:line="312" w:lineRule="auto"/>
      </w:pPr>
      <w:r>
        <w:rPr>
          <w:rFonts w:ascii="宋体" w:hAnsi="宋体" w:eastAsia="宋体" w:cs="宋体"/>
          <w:color w:val="000"/>
          <w:sz w:val="28"/>
          <w:szCs w:val="28"/>
        </w:rPr>
        <w:t xml:space="preserve">全市上下必须充分认识到余毒流毒具有危害性大、时间性长、影响面广等特征，要深刻吸取教训，以案为鉴，认真反思根源，找病灶、挖病根，才能真正做到肃余毒流毒、除影响、清源头、聚正气。当然，彻底肃清余毒流毒影响，重建普洱风清气正的政治生态，不可能一蹴而就、也非一朝一夕之功。但只要我们牢固树立“今天再晚也是早，明天再早也是晚”的效率意识，做到从当下抓起、现在抓起，普洱风清气正的政治生态就不会太远。</w:t>
      </w:r>
    </w:p>
    <w:p>
      <w:pPr>
        <w:ind w:left="0" w:right="0" w:firstLine="560"/>
        <w:spacing w:before="450" w:after="450" w:line="312" w:lineRule="auto"/>
      </w:pPr>
      <w:r>
        <w:rPr>
          <w:rFonts w:ascii="黑体" w:hAnsi="黑体" w:eastAsia="黑体" w:cs="黑体"/>
          <w:color w:val="000000"/>
          <w:sz w:val="34"/>
          <w:szCs w:val="34"/>
          <w:b w:val="1"/>
          <w:bCs w:val="1"/>
        </w:rPr>
        <w:t xml:space="preserve">篇八：公安系统肃清流毒影响个人心得体会材料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进一步彻底肃清流毒影响，最根本的是筑牢政治忠诚、做到“两个维护”。要把筑牢政治忠诚作为首要任务，认真落实提高政治站位“16条工作举措”、坚决维护党中央集中统一领导加强全面从严治检工作“22条规定”、全面彻底干净肃清孙政才恶劣影响和薄熙来、王立军流毒“18条实施意见”和进一步彻底肃清流毒影响营造良好政治生态“22项措施清单”，深化政治教育、警示教育、英模教育“三项教育”。</w:t>
      </w:r>
    </w:p>
    <w:p>
      <w:pPr>
        <w:ind w:left="0" w:right="0" w:firstLine="560"/>
        <w:spacing w:before="450" w:after="450" w:line="312" w:lineRule="auto"/>
      </w:pPr>
      <w:r>
        <w:rPr>
          <w:rFonts w:ascii="宋体" w:hAnsi="宋体" w:eastAsia="宋体" w:cs="宋体"/>
          <w:color w:val="000"/>
          <w:sz w:val="28"/>
          <w:szCs w:val="28"/>
        </w:rPr>
        <w:t xml:space="preserve">进一步彻底肃清流毒影响，最关键的是为大局服务、为人民司法。要积极推进成渝地区双城经济圈建设、科技创新中心建设、营商环境创新试点建设“三个建设”。扎实开展好“我为群众办实事”“我为基层解难题”活动，加快推进建设“110可视化监督平台”，全面开通“12309检察云呼叫”，落实帮助解决基层院问题“78项清单”。</w:t>
      </w:r>
    </w:p>
    <w:p>
      <w:pPr>
        <w:ind w:left="0" w:right="0" w:firstLine="560"/>
        <w:spacing w:before="450" w:after="450" w:line="312" w:lineRule="auto"/>
      </w:pPr>
      <w:r>
        <w:rPr>
          <w:rFonts w:ascii="宋体" w:hAnsi="宋体" w:eastAsia="宋体" w:cs="宋体"/>
          <w:color w:val="000"/>
          <w:sz w:val="28"/>
          <w:szCs w:val="28"/>
        </w:rPr>
        <w:t xml:space="preserve">进一步彻底肃清流毒影响，最重要的是坚持法治、把案件办准办好办活。要不断增强运用习近平法治思想武装头脑、指导办案、推动工作的思想自觉、政治自觉、行动自觉，把案件办准，做到“明辨是非、定分止争”；把案件办好，做到“息诉罢访、案结事了”；把案件办活，做到“促进管理、创新治理”。</w:t>
      </w:r>
    </w:p>
    <w:p>
      <w:pPr>
        <w:ind w:left="0" w:right="0" w:firstLine="560"/>
        <w:spacing w:before="450" w:after="450" w:line="312" w:lineRule="auto"/>
      </w:pPr>
      <w:r>
        <w:rPr>
          <w:rFonts w:ascii="宋体" w:hAnsi="宋体" w:eastAsia="宋体" w:cs="宋体"/>
          <w:color w:val="000"/>
          <w:sz w:val="28"/>
          <w:szCs w:val="28"/>
        </w:rPr>
        <w:t xml:space="preserve">进一步彻底肃清流毒影响，最直接的是整治顽瘴痼疾、清除害群之马。要突出“六个重点问题”，彻底整治顽瘴痼疾。加快推进违纪违法问题查处工作，彻查“人”和“事”。深化违规违法“减假暂”整治专项工作，深入推进司法工作人员职务犯罪侦查百日攻坚行动，在“清仓”的基础上加快“见底”。</w:t>
      </w:r>
    </w:p>
    <w:p>
      <w:pPr>
        <w:ind w:left="0" w:right="0" w:firstLine="560"/>
        <w:spacing w:before="450" w:after="450" w:line="312" w:lineRule="auto"/>
      </w:pPr>
      <w:r>
        <w:rPr>
          <w:rFonts w:ascii="宋体" w:hAnsi="宋体" w:eastAsia="宋体" w:cs="宋体"/>
          <w:color w:val="000"/>
          <w:sz w:val="28"/>
          <w:szCs w:val="28"/>
        </w:rPr>
        <w:t xml:space="preserve">进一步彻底肃清流毒影响，最管用的是强化建章立制、完善监督制约机制。要认真梳理分析教育整顿中反映出来的系统性、普遍性问题，以及“减假暂”排查发现的问题，健全机制，补齐短板，堵塞漏洞。强化制度执行，严格按照制度规定办案、办事，确保检察权严格规范运行。认真贯彻执行《中共中央关于加强对“一把手”和领导班子监督的意见》，督促“一把手”落实第一责任人责任、领导干部落实“一岗双责”。</w:t>
      </w:r>
    </w:p>
    <w:p>
      <w:pPr>
        <w:ind w:left="0" w:right="0" w:firstLine="560"/>
        <w:spacing w:before="450" w:after="450" w:line="312" w:lineRule="auto"/>
      </w:pPr>
      <w:r>
        <w:rPr>
          <w:rFonts w:ascii="黑体" w:hAnsi="黑体" w:eastAsia="黑体" w:cs="黑体"/>
          <w:color w:val="000000"/>
          <w:sz w:val="34"/>
          <w:szCs w:val="34"/>
          <w:b w:val="1"/>
          <w:bCs w:val="1"/>
        </w:rPr>
        <w:t xml:space="preserve">篇九：公安系统肃清流毒影响个人心得体会材料</w:t>
      </w:r>
    </w:p>
    <w:p>
      <w:pPr>
        <w:ind w:left="0" w:right="0" w:firstLine="560"/>
        <w:spacing w:before="450" w:after="450" w:line="312" w:lineRule="auto"/>
      </w:pPr>
      <w:r>
        <w:rPr>
          <w:rFonts w:ascii="宋体" w:hAnsi="宋体" w:eastAsia="宋体" w:cs="宋体"/>
          <w:color w:val="000"/>
          <w:sz w:val="28"/>
          <w:szCs w:val="28"/>
        </w:rPr>
        <w:t xml:space="preserve">要提高政治站位，保持清醒头脑，深刻认识肃清孙力军等人流毒影响工作的复杂性，坚决避免出现“翻篇过关”“事不关己”“冷热不均”“避重就轻”等倾向性问题，大力弘扬自我革命精神，深化落实“八项举措”，全面彻底肃清孙力军等人流毒影响。</w:t>
      </w:r>
    </w:p>
    <w:p>
      <w:pPr>
        <w:ind w:left="0" w:right="0" w:firstLine="560"/>
        <w:spacing w:before="450" w:after="450" w:line="312" w:lineRule="auto"/>
      </w:pPr>
      <w:r>
        <w:rPr>
          <w:rFonts w:ascii="宋体" w:hAnsi="宋体" w:eastAsia="宋体" w:cs="宋体"/>
          <w:color w:val="000"/>
          <w:sz w:val="28"/>
          <w:szCs w:val="28"/>
        </w:rPr>
        <w:t xml:space="preserve">——思想发动要贯穿始终。深入学习贯彻党的十九届六中全会精神，深刻领悟“两个确立”的决定性意义，真正把做到“两个维护”体现到实际行动上，体现到严明政治纪律和政治规矩上。</w:t>
      </w:r>
    </w:p>
    <w:p>
      <w:pPr>
        <w:ind w:left="0" w:right="0" w:firstLine="560"/>
        <w:spacing w:before="450" w:after="450" w:line="312" w:lineRule="auto"/>
      </w:pPr>
      <w:r>
        <w:rPr>
          <w:rFonts w:ascii="宋体" w:hAnsi="宋体" w:eastAsia="宋体" w:cs="宋体"/>
          <w:color w:val="000"/>
          <w:sz w:val="28"/>
          <w:szCs w:val="28"/>
        </w:rPr>
        <w:t xml:space="preserve">——警示震慑要持续加压。深入开展肃清流毒影响专题警示教育，勇于追根溯源，敢于揭短亮丑，以案明纪、以案释法，营造反思、警示、警醒的氛围。</w:t>
      </w:r>
    </w:p>
    <w:p>
      <w:pPr>
        <w:ind w:left="0" w:right="0" w:firstLine="560"/>
        <w:spacing w:before="450" w:after="450" w:line="312" w:lineRule="auto"/>
      </w:pPr>
      <w:r>
        <w:rPr>
          <w:rFonts w:ascii="宋体" w:hAnsi="宋体" w:eastAsia="宋体" w:cs="宋体"/>
          <w:color w:val="000"/>
          <w:sz w:val="28"/>
          <w:szCs w:val="28"/>
        </w:rPr>
        <w:t xml:space="preserve">——排查整治要上下联动。加强政法单位上下级联动，做到排查整治不留死角、不留隐患，及时解决突出问题，善用制度方式补短板堵漏洞。</w:t>
      </w:r>
    </w:p>
    <w:p>
      <w:pPr>
        <w:ind w:left="0" w:right="0" w:firstLine="560"/>
        <w:spacing w:before="450" w:after="450" w:line="312" w:lineRule="auto"/>
      </w:pPr>
      <w:r>
        <w:rPr>
          <w:rFonts w:ascii="宋体" w:hAnsi="宋体" w:eastAsia="宋体" w:cs="宋体"/>
          <w:color w:val="000"/>
          <w:sz w:val="28"/>
          <w:szCs w:val="28"/>
        </w:rPr>
        <w:t xml:space="preserve">——组织查处要左右协同。强化纪检监察、组织人事、政法单位协同配合，在重点人员、违规选人用人、重点案件排查处理等方面同向发力。</w:t>
      </w:r>
    </w:p>
    <w:p>
      <w:pPr>
        <w:ind w:left="0" w:right="0" w:firstLine="560"/>
        <w:spacing w:before="450" w:after="450" w:line="312" w:lineRule="auto"/>
      </w:pPr>
      <w:r>
        <w:rPr>
          <w:rFonts w:ascii="宋体" w:hAnsi="宋体" w:eastAsia="宋体" w:cs="宋体"/>
          <w:color w:val="000"/>
          <w:sz w:val="28"/>
          <w:szCs w:val="28"/>
        </w:rPr>
        <w:t xml:space="preserve">——隐患消除要深查彻治。紧盯问题突出严重的重点领域，全面深入排查整治。持续深挖根治深层次问题，推动肃清流毒工作向纵深发展。</w:t>
      </w:r>
    </w:p>
    <w:p>
      <w:pPr>
        <w:ind w:left="0" w:right="0" w:firstLine="560"/>
        <w:spacing w:before="450" w:after="450" w:line="312" w:lineRule="auto"/>
      </w:pPr>
      <w:r>
        <w:rPr>
          <w:rFonts w:ascii="宋体" w:hAnsi="宋体" w:eastAsia="宋体" w:cs="宋体"/>
          <w:color w:val="000"/>
          <w:sz w:val="28"/>
          <w:szCs w:val="28"/>
        </w:rPr>
        <w:t xml:space="preserve">——见人见事见案要清仓见底。对孙力军等人涉及的“人、事、案”进行全面深入排查，做到涉案人员相关的重点人、不当利益关系人排查处置不到位的不放过，存在贪污受贿和利益输送的重大项目、违规办理的重大案件查纠不到位的不放过，选人用人检查工作落实不到位的不放过。</w:t>
      </w:r>
    </w:p>
    <w:p>
      <w:pPr>
        <w:ind w:left="0" w:right="0" w:firstLine="560"/>
        <w:spacing w:before="450" w:after="450" w:line="312" w:lineRule="auto"/>
      </w:pPr>
      <w:r>
        <w:rPr>
          <w:rFonts w:ascii="宋体" w:hAnsi="宋体" w:eastAsia="宋体" w:cs="宋体"/>
          <w:color w:val="000"/>
          <w:sz w:val="28"/>
          <w:szCs w:val="28"/>
        </w:rPr>
        <w:t xml:space="preserve">——执行落实要失责必问。把肃清流毒影响作为教育整顿成果验收的重要方面，压紧压实政法单位主体责任。对责任落实不到位、工作走过场的要严肃追责问责。</w:t>
      </w:r>
    </w:p>
    <w:p>
      <w:pPr>
        <w:ind w:left="0" w:right="0" w:firstLine="560"/>
        <w:spacing w:before="450" w:after="450" w:line="312" w:lineRule="auto"/>
      </w:pPr>
      <w:r>
        <w:rPr>
          <w:rFonts w:ascii="宋体" w:hAnsi="宋体" w:eastAsia="宋体" w:cs="宋体"/>
          <w:color w:val="000"/>
          <w:sz w:val="28"/>
          <w:szCs w:val="28"/>
        </w:rPr>
        <w:t xml:space="preserve">——肃建并举要常治长效。以肃清孙力军等人流毒影响为契机，系统排查执法司法廉政风险点，健全执法司法权运行机制和制约监督体系，完善正风肃纪长效机制，从源头上预防和遏制违纪违法问题发生。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【2024年公安系统肃清流毒影响个人心得体会精选九篇】相关推荐文章：</w:t>
      </w:r>
    </w:p>
    <w:p>
      <w:pPr>
        <w:ind w:left="0" w:right="0" w:firstLine="560"/>
        <w:spacing w:before="450" w:after="450" w:line="312" w:lineRule="auto"/>
      </w:pPr>
      <w:r>
        <w:rPr>
          <w:rFonts w:ascii="宋体" w:hAnsi="宋体" w:eastAsia="宋体" w:cs="宋体"/>
          <w:color w:val="000"/>
          <w:sz w:val="28"/>
          <w:szCs w:val="28"/>
        </w:rPr>
        <w:t xml:space="preserve">2024年关于学校党风廉政建设工作计划范文精选3篇</w:t>
      </w:r>
    </w:p>
    <w:p>
      <w:pPr>
        <w:ind w:left="0" w:right="0" w:firstLine="560"/>
        <w:spacing w:before="450" w:after="450" w:line="312" w:lineRule="auto"/>
      </w:pPr>
      <w:r>
        <w:rPr>
          <w:rFonts w:ascii="宋体" w:hAnsi="宋体" w:eastAsia="宋体" w:cs="宋体"/>
          <w:color w:val="000"/>
          <w:sz w:val="28"/>
          <w:szCs w:val="28"/>
        </w:rPr>
        <w:t xml:space="preserve">2024年全区人才工作计划范文 人才工作总结及计划精选</w:t>
      </w:r>
    </w:p>
    <w:p>
      <w:pPr>
        <w:ind w:left="0" w:right="0" w:firstLine="560"/>
        <w:spacing w:before="450" w:after="450" w:line="312" w:lineRule="auto"/>
      </w:pPr>
      <w:r>
        <w:rPr>
          <w:rFonts w:ascii="宋体" w:hAnsi="宋体" w:eastAsia="宋体" w:cs="宋体"/>
          <w:color w:val="000"/>
          <w:sz w:val="28"/>
          <w:szCs w:val="28"/>
        </w:rPr>
        <w:t xml:space="preserve">2024年乡镇党员教育培训工作报告总结范文精选</w:t>
      </w:r>
    </w:p>
    <w:p>
      <w:pPr>
        <w:ind w:left="0" w:right="0" w:firstLine="560"/>
        <w:spacing w:before="450" w:after="450" w:line="312" w:lineRule="auto"/>
      </w:pPr>
      <w:r>
        <w:rPr>
          <w:rFonts w:ascii="宋体" w:hAnsi="宋体" w:eastAsia="宋体" w:cs="宋体"/>
          <w:color w:val="000"/>
          <w:sz w:val="28"/>
          <w:szCs w:val="28"/>
        </w:rPr>
        <w:t xml:space="preserve">公司2024年党委理论学习中心组学习总结报告范文精选</w:t>
      </w:r>
    </w:p>
    <w:p>
      <w:pPr>
        <w:ind w:left="0" w:right="0" w:firstLine="560"/>
        <w:spacing w:before="450" w:after="450" w:line="312" w:lineRule="auto"/>
      </w:pPr>
      <w:r>
        <w:rPr>
          <w:rFonts w:ascii="宋体" w:hAnsi="宋体" w:eastAsia="宋体" w:cs="宋体"/>
          <w:color w:val="000"/>
          <w:sz w:val="28"/>
          <w:szCs w:val="28"/>
        </w:rPr>
        <w:t xml:space="preserve">2024年小区房屋租赁合同范本 2024年小区房屋租赁合同怎么写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2024-10-06T07:22:15+08:00</dcterms:created>
  <dcterms:modified xsi:type="dcterms:W3CDTF">2024-10-06T07:22:15+08:00</dcterms:modified>
</cp:coreProperties>
</file>

<file path=docProps/custom.xml><?xml version="1.0" encoding="utf-8"?>
<Properties xmlns="http://schemas.openxmlformats.org/officeDocument/2006/custom-properties" xmlns:vt="http://schemas.openxmlformats.org/officeDocument/2006/docPropsVTypes"/>
</file>