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个人年终工作总结模板集合4篇 总结就是对一个时期的学习、工作或其完成情况进行一次全面系统的回顾和分析的书面材料，它可以促使我们思考，为此我们要做好回顾，写好总结。总结怎么写才不会流于形式呢？以下是小编整理的个人年终工作总结4篇，仅供参考，希...</w:t>
      </w:r>
    </w:p>
    <w:p>
      <w:pPr>
        <w:ind w:left="0" w:right="0" w:firstLine="560"/>
        <w:spacing w:before="450" w:after="450" w:line="312" w:lineRule="auto"/>
      </w:pPr>
      <w:r>
        <w:rPr>
          <w:rFonts w:ascii="宋体" w:hAnsi="宋体" w:eastAsia="宋体" w:cs="宋体"/>
          <w:color w:val="000"/>
          <w:sz w:val="28"/>
          <w:szCs w:val="28"/>
        </w:rPr>
        <w:t xml:space="preserve">个人年终工作总结模板集合4篇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促使我们思考，为此我们要做好回顾，写好总结。总结怎么写才不会流于形式呢？以下是小编整理的个人年终工作总结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个人年终工作总结 篇1</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个人年终工作总结 篇2</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一年过去，在过去一年中我们看到了市场经济的残酷性，作为xxxx汽车销售有限公司也在经受着市场的严峻考验，但我xx售后部顶住压力在公司领导及全体干部员工共同努力下仍较好的\'完成上一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以下是我对我部20xx年上一年业绩的的分析报告总结：</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一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xx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个人年终工作总结 篇3</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宋体" w:hAnsi="宋体" w:eastAsia="宋体" w:cs="宋体"/>
          <w:color w:val="000"/>
          <w:sz w:val="28"/>
          <w:szCs w:val="28"/>
        </w:rPr>
        <w:t xml:space="preserve">个人年终工作总结 篇4</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xx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医务人员只有通过不断地培训学习，专业技术知识和水平才能得到更新和提高，医疗机构的服务能力才能不断增强。为此，在今年组织的医疗质量管理活动中，我们始终把医务人员的培训放在重要位置，采取多种形式，全面开展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具体做法是：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二是开展多种形式的培训活动。医务人员、业务骨干培训、病例书写培训、“三基”“三严”培训、护理培训、药品培训、医院感染知识培训、医疗纠纷防范等培训活动，使医务人员的业务技术明显提高。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四是规范医疗文书，加强病历质量控制。按照卫生部、国家中医药管理局《病历书写基本规范》、《自治区医疗护理文书书写规范》、《诊疗护理常规与操作规程》，规范医务人员的病历书写，提高医疗护理文书书写质量。医疗质量管理工作总结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2024-10-07T02:33:50+08:00</dcterms:created>
  <dcterms:modified xsi:type="dcterms:W3CDTF">2024-10-07T02:33:50+08:00</dcterms:modified>
</cp:coreProperties>
</file>

<file path=docProps/custom.xml><?xml version="1.0" encoding="utf-8"?>
<Properties xmlns="http://schemas.openxmlformats.org/officeDocument/2006/custom-properties" xmlns:vt="http://schemas.openxmlformats.org/officeDocument/2006/docPropsVTypes"/>
</file>