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银行退休干部的先进事迹材料</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十几年前的她，曾以工作大胆泼辣、性格豪爽率直而赢得了农村金融“女强人”的美誉；如今退休本应在家安享晚年的她，凭着对农信事业的那份挚爱情感，再次挑起了清欠农信社不良贷款的重担。她，就是城区信用社退休干部、“夕阳红”清收大队成员徐志英。近日，怀...</w:t>
      </w:r>
    </w:p>
    <w:p>
      <w:pPr>
        <w:ind w:left="0" w:right="0" w:firstLine="560"/>
        <w:spacing w:before="450" w:after="450" w:line="312" w:lineRule="auto"/>
      </w:pPr>
      <w:r>
        <w:rPr>
          <w:rFonts w:ascii="宋体" w:hAnsi="宋体" w:eastAsia="宋体" w:cs="宋体"/>
          <w:color w:val="000"/>
          <w:sz w:val="28"/>
          <w:szCs w:val="28"/>
        </w:rPr>
        <w:t xml:space="preserve">十几年前的她，曾以工作大胆泼辣、性格豪爽率直而赢得了农村金融“女强人”的美誉；如今退休本应在家安享晚年的她，凭着对农信事业的那份挚爱情感，再次挑起了清欠农信社不良贷款的重担。她，就是城区信用社退休干部、“夕阳红”清收大队成员徐志英。近日，怀着一名农信年轻人对前辈的景仰之情，记者慕名对她进行了采访。</w:t>
      </w:r>
    </w:p>
    <w:p>
      <w:pPr>
        <w:ind w:left="0" w:right="0" w:firstLine="560"/>
        <w:spacing w:before="450" w:after="450" w:line="312" w:lineRule="auto"/>
      </w:pPr>
      <w:r>
        <w:rPr>
          <w:rFonts w:ascii="宋体" w:hAnsi="宋体" w:eastAsia="宋体" w:cs="宋体"/>
          <w:color w:val="000"/>
          <w:sz w:val="28"/>
          <w:szCs w:val="28"/>
        </w:rPr>
        <w:t xml:space="preserve">xxx今年65岁。12年前，由于年老体弱等多种原因，她积极响应上级号召，带着对农信事业的眷恋，主动从城区信用社主任的位置上退了下来，离开了她为之奋斗了三十多年的农信工作岗位。岗位退了，但她的思想却没退，热爱农信事业的那份情愫始终萦绕着她。退休后的十几年间，每逢信用社有重大活动，她总是不请自来，她把自己多年积累的工作经验以及由此萌生的建设性意见毫无保留地和盘托出；而每每听到或看到不利于信用社的言行时，她总是历声喝止。她说：“信用社是我的家，有谁愿意让自己的家蒙上灰尘呢？”</w:t>
      </w:r>
    </w:p>
    <w:p>
      <w:pPr>
        <w:ind w:left="0" w:right="0" w:firstLine="560"/>
        <w:spacing w:before="450" w:after="450" w:line="312" w:lineRule="auto"/>
      </w:pPr>
      <w:r>
        <w:rPr>
          <w:rFonts w:ascii="宋体" w:hAnsi="宋体" w:eastAsia="宋体" w:cs="宋体"/>
          <w:color w:val="000"/>
          <w:sz w:val="28"/>
          <w:szCs w:val="28"/>
        </w:rPr>
        <w:t xml:space="preserve">2024年10月，联社及城区信用社做出决定，号召经验丰富的退休老干部和协理员组成“夕阳红”清收大队，专职清收活化信用社不良贷款。得知此事，年届花甲的她再也按捺不住那颗平静的心，不顾年老体弱，抛弃家庭事务，主动请缨。于是，一个由6名退休老干部和协理员主动组成的城区信用社“夕阳红”清收大队迅速组建成立。他们兵分两路，并由她亲自带领一个组，开始了艰辛而又漫长的清收之路。</w:t>
      </w:r>
    </w:p>
    <w:p>
      <w:pPr>
        <w:ind w:left="0" w:right="0" w:firstLine="560"/>
        <w:spacing w:before="450" w:after="450" w:line="312" w:lineRule="auto"/>
      </w:pPr>
      <w:r>
        <w:rPr>
          <w:rFonts w:ascii="宋体" w:hAnsi="宋体" w:eastAsia="宋体" w:cs="宋体"/>
          <w:color w:val="000"/>
          <w:sz w:val="28"/>
          <w:szCs w:val="28"/>
        </w:rPr>
        <w:t xml:space="preserve">事迹材料网</w:t>
      </w:r>
    </w:p>
    <w:p>
      <w:pPr>
        <w:ind w:left="0" w:right="0" w:firstLine="560"/>
        <w:spacing w:before="450" w:after="450" w:line="312" w:lineRule="auto"/>
      </w:pPr>
      <w:r>
        <w:rPr>
          <w:rFonts w:ascii="宋体" w:hAnsi="宋体" w:eastAsia="宋体" w:cs="宋体"/>
          <w:color w:val="000"/>
          <w:sz w:val="28"/>
          <w:szCs w:val="28"/>
        </w:rPr>
        <w:t xml:space="preserve">由于多方面的原因，不良贷款的数额、占用形态及成因等都不尽相同。为了尽快掌握情况，以便清收时目标目确、有的放矢，xxx和清收大队一班人一边逐笔抄列清单、建立台帐，一边采取与信贷员、代办员座谈的形式，加班加点，仅仅用了3天时间，便将218笔345万元不良贷款的基本情况全部掌握。</w:t>
      </w:r>
    </w:p>
    <w:p>
      <w:pPr>
        <w:ind w:left="0" w:right="0" w:firstLine="560"/>
        <w:spacing w:before="450" w:after="450" w:line="312" w:lineRule="auto"/>
      </w:pPr>
      <w:r>
        <w:rPr>
          <w:rFonts w:ascii="宋体" w:hAnsi="宋体" w:eastAsia="宋体" w:cs="宋体"/>
          <w:color w:val="000"/>
          <w:sz w:val="28"/>
          <w:szCs w:val="28"/>
        </w:rPr>
        <w:t xml:space="preserve">为了做好清收工作，xxx经常与其他年过半百的老同志一起，自备干粮和水壶，翻山越岭，走村串户，有时为了一笔几百块本文转载自</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钱的贷款，竟要走上近20公里的山路。2024年12月，他们早上六点出发，冒着鹅毛般的大雪，艰难跋涉了十几里路去催收一笔800元的呆滞贷款。当浑身雪白的他们赶到贷款人家里时，却是“铁将军把门”——贷款人一家走亲戚去了。无奈，他们只好选择了临近的另一欠款户上门催收。下午3点多，当他们再次折返时，贷款人还是没有回来。考虑到该贷户可能马上就要回来了，他们就到其邻居家，一方面可以等着他回来，另一方面也可以打听一下他的情况。攀谈中，邻居告诉他们，该贷户刚刚卖了一头肥猪，还款应该不成问题。这一信息更坚定了徐志英催收的信心。下午4点半，该贷户一进家门，她便跟了进去，苦口婆心地进行解释。当贷户得知眼前的老人已为此冒着严寒苦苦等了他一天时，羞愧之情溢于言表，终于东拼西凑，一次性归还了贷款本息。    “莫道桑榆晚，为霞尚满天”xxx如晚霞中的一抹红云，装扮着农信事业的浩淼天空。让我们为她祝福吧，祝福这位可敬的老人永远健康、幸福！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2024-09-20T12:01:44+08:00</dcterms:created>
  <dcterms:modified xsi:type="dcterms:W3CDTF">2024-09-20T12:01:44+08:00</dcterms:modified>
</cp:coreProperties>
</file>

<file path=docProps/custom.xml><?xml version="1.0" encoding="utf-8"?>
<Properties xmlns="http://schemas.openxmlformats.org/officeDocument/2006/custom-properties" xmlns:vt="http://schemas.openxmlformats.org/officeDocument/2006/docPropsVTypes"/>
</file>