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分管交通、旅游工作的副县长的述职报告</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年3月，在县第十三届人民代表大会第一次会议上，我当选为××县人民政府副县长。根据县政府领导班子成员工作分工，我协助县长分管交通、旅游工作，XX年4月，根据班子分工调整，增加了建设方面工作。下面，我把两年多来的工作情况作如下汇报：一、注重...</w:t>
      </w:r>
    </w:p>
    <w:p>
      <w:pPr>
        <w:ind w:left="0" w:right="0" w:firstLine="560"/>
        <w:spacing w:before="450" w:after="450" w:line="312" w:lineRule="auto"/>
      </w:pPr>
      <w:r>
        <w:rPr>
          <w:rFonts w:ascii="宋体" w:hAnsi="宋体" w:eastAsia="宋体" w:cs="宋体"/>
          <w:color w:val="000"/>
          <w:sz w:val="28"/>
          <w:szCs w:val="28"/>
        </w:rPr>
        <w:t xml:space="preserve">XX年3月，在县第十三届人民代表大会第一次会议上，我当选为××县人民政府副县长。根据县政府领导班子成员工作分工，我协助县长分管交通、旅游工作，XX年4月，根据班子分工调整，增加了建设方面工作。下面，我把两年多来的工作情况作如下汇报：</w:t>
      </w:r>
    </w:p>
    <w:p>
      <w:pPr>
        <w:ind w:left="0" w:right="0" w:firstLine="560"/>
        <w:spacing w:before="450" w:after="450" w:line="312" w:lineRule="auto"/>
      </w:pPr>
      <w:r>
        <w:rPr>
          <w:rFonts w:ascii="宋体" w:hAnsi="宋体" w:eastAsia="宋体" w:cs="宋体"/>
          <w:color w:val="000"/>
          <w:sz w:val="28"/>
          <w:szCs w:val="28"/>
        </w:rPr>
        <w:t xml:space="preserve">一、注重调研，明晰工作思路</w:t>
      </w:r>
    </w:p>
    <w:p>
      <w:pPr>
        <w:ind w:left="0" w:right="0" w:firstLine="560"/>
        <w:spacing w:before="450" w:after="450" w:line="312" w:lineRule="auto"/>
      </w:pPr>
      <w:r>
        <w:rPr>
          <w:rFonts w:ascii="宋体" w:hAnsi="宋体" w:eastAsia="宋体" w:cs="宋体"/>
          <w:color w:val="000"/>
          <w:sz w:val="28"/>
          <w:szCs w:val="28"/>
        </w:rPr>
        <w:t xml:space="preserve">上任以后，为尽快适应新环境，实现角色转换，我把熟悉县情、理清工作思路作为到任后的首要任务，以及时深入基层，掌握第一手资料作为一个阶段调研的重点。在两个月之内，我跑遍了全县31个乡镇。为了全面了解我县旅游景点的现状，我先后考察了石门洞、清真禅寺等已开发的景区和西姑湖、金鸡山、九门寨、奇云山等未开发的景区;为了了解农村交通状况，我走访了林坑、李坑、潘山、周西坑、谷甫等偏远山村，从总体上对我县交通和旅游有了一个较全面的感性认识。分管建设工作以后，及时的到部门及建设工地上了解我县建设的总体情况。通过认真调查研究，对分管工作基本做到胸中有数，对全县的交通、旅游和建设工作的发展前景和发展方向有了明确的定位。</w:t>
      </w:r>
    </w:p>
    <w:p>
      <w:pPr>
        <w:ind w:left="0" w:right="0" w:firstLine="560"/>
        <w:spacing w:before="450" w:after="450" w:line="312" w:lineRule="auto"/>
      </w:pPr>
      <w:r>
        <w:rPr>
          <w:rFonts w:ascii="宋体" w:hAnsi="宋体" w:eastAsia="宋体" w:cs="宋体"/>
          <w:color w:val="000"/>
          <w:sz w:val="28"/>
          <w:szCs w:val="28"/>
        </w:rPr>
        <w:t xml:space="preserve">二、当好助手，力求工作实效</w:t>
      </w:r>
    </w:p>
    <w:p>
      <w:pPr>
        <w:ind w:left="0" w:right="0" w:firstLine="560"/>
        <w:spacing w:before="450" w:after="450" w:line="312" w:lineRule="auto"/>
      </w:pPr>
      <w:r>
        <w:rPr>
          <w:rFonts w:ascii="宋体" w:hAnsi="宋体" w:eastAsia="宋体" w:cs="宋体"/>
          <w:color w:val="000"/>
          <w:sz w:val="28"/>
          <w:szCs w:val="28"/>
        </w:rPr>
        <w:t xml:space="preserve">一是敢于承担重任。高速公路××段总投资50.75亿元，途径我县8个乡镇42个行政村，是我县两大重点工程之一，政策处理量大面广。在滩坑电站发生7.20事件后，大家把目光都关注到滩坑时，我作为分管交通工作的领导，把抓高速公路政策处理作为自己的一项重点工作来抓，在县委、县政府的领导下，在指挥部和沿线各乡镇的共同努力下，集中精力处理好了高速公路的各项政策处理工作，在近一年的时间里，征用土地3400多亩，拆迁房屋面积7.4万平方米，迁移墓坟2300多穴、五线100多处等等，确保了高速公路建设的无障碍施工，没有分散县里抓滩坑工作的精力，不给主要领导添乱，整个政策处理没有发生大规模的群体事件和上访事件。在抓好分管工作的同时，还按县里的统一安排做好滩坑水电站建设的各项工作：抓好了滩坑水电站进场公路建设;作为责任领导，联系坝址影响区及第一水平年的移民动迁、建房工作，今年又联系台州4个县市的移民外迁工作。</w:t>
      </w:r>
    </w:p>
    <w:p>
      <w:pPr>
        <w:ind w:left="0" w:right="0" w:firstLine="560"/>
        <w:spacing w:before="450" w:after="450" w:line="312" w:lineRule="auto"/>
      </w:pPr>
      <w:r>
        <w:rPr>
          <w:rFonts w:ascii="宋体" w:hAnsi="宋体" w:eastAsia="宋体" w:cs="宋体"/>
          <w:color w:val="000"/>
          <w:sz w:val="28"/>
          <w:szCs w:val="28"/>
        </w:rPr>
        <w:t xml:space="preserve">二是狠抓工作落实。以高度负责的态度，作好“实”字文章，我分管的工作更多的是实实在在的项目，来不得半点虚假，我经常勉励分管部门领导，要善做善成，做一项成一项，把项目的落实作为工作的重点。为此，我自己有时间就深入到基层第一线，了解工程进度，督促工程建设，如温溪大桥建设工期为19个月，我提出争取17个月完成任务的目标，坚持每月到大桥现场了解建设情况，督促大桥工程建设，使大桥按要求提前了两个月完成，并节约经费450余万元。康庄工程展开后，我也把下乡镇督促康庄工程建设作为一项重要工作，有时候为了看工程，不怕路远山高，走十几里山路也很平常。对建设工作也是一样，只要我有时间，都会到工地现场了解情况，对建筑设计方案我都要亲自过问把关。</w:t>
      </w:r>
    </w:p>
    <w:p>
      <w:pPr>
        <w:ind w:left="0" w:right="0" w:firstLine="560"/>
        <w:spacing w:before="450" w:after="450" w:line="312" w:lineRule="auto"/>
      </w:pPr>
      <w:r>
        <w:rPr>
          <w:rFonts w:ascii="宋体" w:hAnsi="宋体" w:eastAsia="宋体" w:cs="宋体"/>
          <w:color w:val="000"/>
          <w:sz w:val="28"/>
          <w:szCs w:val="28"/>
        </w:rPr>
        <w:t xml:space="preserve">三是关心群众疾苦。我是农民的后代，对人民群众有深厚的感情，我分管的各项工作又是与民生密切相关的，特别是交通工作。我深刻感受到我县农村群众的出行难、乘车难问题突出，在乡村康庄工程实施后，我要求各乡镇充分发动群众，积极推进工程建设，努力改善农村交通环境。在高速公路政策处理上，我要求指挥部要做到三个“充分考虑”，即充分考虑乡镇积极性的调动，充分考虑沿线各村的集体利益，充分考虑沿线群众的合理要求。我时刻牢记“当官不为民做主，不如回家卖红薯”的古训，只要对××县人民群众有益的事，我都敢于直面领导，从不唯唯诺诺，为海口大桥项目，我不只一次与上级部门据理力争。在市政设施的建设中，我要求建设局要充分准备，做好前期工作，强化施工管理，尽最大努力减少老百姓的不便，新大街北段改造、管线地埋工程，由于准备充分，施工顺利，得到了群众的肯定。</w:t>
      </w:r>
    </w:p>
    <w:p>
      <w:pPr>
        <w:ind w:left="0" w:right="0" w:firstLine="560"/>
        <w:spacing w:before="450" w:after="450" w:line="312" w:lineRule="auto"/>
      </w:pPr>
      <w:r>
        <w:rPr>
          <w:rFonts w:ascii="宋体" w:hAnsi="宋体" w:eastAsia="宋体" w:cs="宋体"/>
          <w:color w:val="000"/>
          <w:sz w:val="28"/>
          <w:szCs w:val="28"/>
        </w:rPr>
        <w:t xml:space="preserve">三、律己从政，自觉接受人大监督</w:t>
      </w:r>
    </w:p>
    <w:p>
      <w:pPr>
        <w:ind w:left="0" w:right="0" w:firstLine="560"/>
        <w:spacing w:before="450" w:after="450" w:line="312" w:lineRule="auto"/>
      </w:pPr>
      <w:r>
        <w:rPr>
          <w:rFonts w:ascii="宋体" w:hAnsi="宋体" w:eastAsia="宋体" w:cs="宋体"/>
          <w:color w:val="000"/>
          <w:sz w:val="28"/>
          <w:szCs w:val="28"/>
        </w:rPr>
        <w:t xml:space="preserve">勤政廉洁，警钟长鸣，强化人生观价值观的改造。在工作中以身作则。要求别人做到的事自己带头做到。在工作上公道正派，交通、建设及旅游项目，我从不插手，也不介绍任何单位和施工队伍。在生活上勤俭节约，不搞排场，不铺张浪费，下乡镇检查工作总是轻车简从。同时在工作上自觉地接受人大及其常委会的监督，积极参加人大常委会的各种会议并报告工作。对分管内的工作，虚心接受人大代表和政协委员的意见和建议，对分管工作以外的，只要代表和群众向我反映，都热心接待，耐心帮助，及时解决。XX年“两会”的与代表对话活动中，代表们提出的关于县城饮用水水源问题，小令至阜山、第三坑至小舟山、山口至方山公路建设问题，农用三轮车营运问题等等，会后我都及时地召集有关部门和乡镇进行研究，并亲自到现场进行考察，逐件进行了落实。对去年两会的130多件建议提案都作了认真的批示，对重要的建议和提案予以认真研究，及时答复，办结率达到100。</w:t>
      </w:r>
    </w:p>
    <w:p>
      <w:pPr>
        <w:ind w:left="0" w:right="0" w:firstLine="560"/>
        <w:spacing w:before="450" w:after="450" w:line="312" w:lineRule="auto"/>
      </w:pPr>
      <w:r>
        <w:rPr>
          <w:rFonts w:ascii="宋体" w:hAnsi="宋体" w:eastAsia="宋体" w:cs="宋体"/>
          <w:color w:val="000"/>
          <w:sz w:val="28"/>
          <w:szCs w:val="28"/>
        </w:rPr>
        <w:t xml:space="preserve">四、不负众望，切实履行职责</w:t>
      </w:r>
    </w:p>
    <w:p>
      <w:pPr>
        <w:ind w:left="0" w:right="0" w:firstLine="560"/>
        <w:spacing w:before="450" w:after="450" w:line="312" w:lineRule="auto"/>
      </w:pPr>
      <w:r>
        <w:rPr>
          <w:rFonts w:ascii="宋体" w:hAnsi="宋体" w:eastAsia="宋体" w:cs="宋体"/>
          <w:color w:val="000"/>
          <w:sz w:val="28"/>
          <w:szCs w:val="28"/>
        </w:rPr>
        <w:t xml:space="preserve">两年来，在县委县政府的领导下，在人大、政协的监督支持下，通过与同事们的共同努力，分管的各项工作都取得了一定的进展。交通方面：金丽温高速公路××段建设进展 顺利，累计完成投资26.2亿元，兑现政策处理资金1.34亿元，政策处理工作基本完成。完成了330国道青丽复线湖边至船寮段、青岱线二期山口至汤段、温溪大桥、阜青公路改造及红光大桥等工程，开工建设了船寮至高湖公路、石帆大桥、舒庄大桥，便捷的县域交通主骨架逐步显现。库区道路复建、景青公路、青岱线三期汤至方成段、海口大桥、高市大桥、小峙港区等项目已争取省交通厅立项，下半年可以开工建设。大力推进“康庄工程”建设，两年内共完成投资8762万元，累计开工项目达153个，开工里程814公里，完成道路改造338公里，使等级道路通村率从34.4，提高到55.3，硬化率从21.1，提高到了47.7乡村交通面貌大为改善。旅游方面：两年来共接待国内外游客95.5万人次，旅游总收入达9.07亿元。对全县旅游资源进行了认真的普查。完成了《××县滩坑电站、瓯江梯级电站库区景观旅游规划》和《石门洞景区飞瀑景区详细规划》、《仁宫小奕青××园规划》和《章旦休闲果园规划》等旅游规划，加快了石门洞、清真禅寺、金鸡山等景区的项目建设，景区品位有了新的提高，方山田鱼村、章旦果园等生态休闲旅游逐渐兴起。建设方面：组团城市间“10分钟交通圈”初步形成，组团城市框架凸显。塔山大桥建设及旧城电台、××宾馆等项目建设顺利，完成了龙津公园改造、新大街等主要街道改造及管线下埋工程。油竹至山口、油竹至港头、港头至温溪的自来水管网铺设顺利完成。房地产开发势头强劲，XX年房地产完成投资8.03亿元，商品房竣工面积25万平方米。</w:t>
      </w:r>
    </w:p>
    <w:p>
      <w:pPr>
        <w:ind w:left="0" w:right="0" w:firstLine="560"/>
        <w:spacing w:before="450" w:after="450" w:line="312" w:lineRule="auto"/>
      </w:pPr>
      <w:r>
        <w:rPr>
          <w:rFonts w:ascii="宋体" w:hAnsi="宋体" w:eastAsia="宋体" w:cs="宋体"/>
          <w:color w:val="000"/>
          <w:sz w:val="28"/>
          <w:szCs w:val="28"/>
        </w:rPr>
        <w:t xml:space="preserve">回顾两年多来的工作，我清醒认识到我所取得的成绩与上级领导及人民代表、政协委员的支持是分不开的，也得益于全体干部群众的共同努力，但这些成绩与组织的要求和人民群众的期望还有一定差距，今后，我将根据自己分管的工作，结合××实际，进一步履行好自己的职责：一是加快交通项目建设，尽快形成便捷的交通网络。围绕构建交通大框架，完善县域交通网络这一目标，实现××交通新的跨越。继续做好高速公路征迁工作，确保高速公路在今年底通车;开工建设57省道青岱线三期工程、青景公路滩坑库区淹没段、海口大桥、高市大桥、小峙港区;争取完成船寮至高湖公路路基主体工程及石帆、舒庄、板石大桥。继续抓好乡村康庄工程的实施，XX年实现县道路面全部硬化，切实有效地改善农村交通状况，解决农村群众出行难、乘车难问题。二是加快组团城市建设。进一步完善规划。编制完成东山小区54万平方米的修建性详细规划及东堡山生态公园总体规划和控制性规划;完成县城旧城改造规划的修编;着手编制城市道路网架规划和县城油竹新区的旧村改造详细规划。继续加快市政建设，加强市政管理，抓紧塔山大桥工程的建设施工进度，力争年底建成通车。完成油竹大桥、彭括大桥的建设。加快城市道路网改造建设，今年完成县城主要道路的管线地埋工程，争取完成县城饮用水源——小溪取水工程。稳步推进旧城改造，年底前完成3万平方米拆迁任务。三是统筹规划，理顺关系，加快旅游发展。着手修编全县旅游发展总体规划，基本形成全县较为完善的旅游规划体系，为我县培育以滩坑旅游为重点的休闲旅游产业打好基础。强化规划实施，努力使我县旅游项目实施、景区建设走上健康、规范、有序的轨道。进一步理顺石门洞景区旅游管理体制，强化旅游管理职能。</w:t>
      </w:r>
    </w:p>
    <w:p>
      <w:pPr>
        <w:ind w:left="0" w:right="0" w:firstLine="560"/>
        <w:spacing w:before="450" w:after="450" w:line="312" w:lineRule="auto"/>
      </w:pPr>
      <w:r>
        <w:rPr>
          <w:rFonts w:ascii="宋体" w:hAnsi="宋体" w:eastAsia="宋体" w:cs="宋体"/>
          <w:color w:val="000"/>
          <w:sz w:val="28"/>
          <w:szCs w:val="28"/>
        </w:rPr>
        <w:t xml:space="preserve">成绩属于过去，我将以这次述职为新起点，加倍努力学习，认真履行职责，为××跨越式发展作出自己的贡献。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2024-11-10T12:27:20+08:00</dcterms:created>
  <dcterms:modified xsi:type="dcterms:W3CDTF">2024-11-10T12:27:20+08:00</dcterms:modified>
</cp:coreProperties>
</file>

<file path=docProps/custom.xml><?xml version="1.0" encoding="utf-8"?>
<Properties xmlns="http://schemas.openxmlformats.org/officeDocument/2006/custom-properties" xmlns:vt="http://schemas.openxmlformats.org/officeDocument/2006/docPropsVTypes"/>
</file>