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最新售楼部销售年终述职报告(5篇)</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帮大家整理的最新报告范文，仅供参考，希望能够帮助到大家。售楼部销售年终述职报告篇一一、工作回顾(一)不畏艰辛、克服困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售楼部销售年终述职报告篇一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售楼部销售主管述职报告篇4[_TAG_h3]售楼部销售年终述职报告篇二</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售楼部销售主管述职报告篇2[_TAG_h3]售楼部销售年终述职报告篇三</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售楼部销售主管述职报告篇3[_TAG_h3]售楼部销售年终述职报告篇四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4"/>
          <w:szCs w:val="34"/>
          <w:b w:val="1"/>
          <w:bCs w:val="1"/>
        </w:rPr>
        <w:t xml:space="preserve">售楼部销售年终述职报告篇五</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售楼部销售主管述职报告篇5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2024-09-20T16:56:05+08:00</dcterms:created>
  <dcterms:modified xsi:type="dcterms:W3CDTF">2024-09-20T16:56:05+08:00</dcterms:modified>
</cp:coreProperties>
</file>

<file path=docProps/custom.xml><?xml version="1.0" encoding="utf-8"?>
<Properties xmlns="http://schemas.openxmlformats.org/officeDocument/2006/custom-properties" xmlns:vt="http://schemas.openxmlformats.org/officeDocument/2006/docPropsVTypes"/>
</file>