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2024年小学党支部度党风廉政建设工作计划</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几年来，我校党支部在上级党政有关部门的正确领导下，加强学校反腐倡廉和纠风工作，不断提高民主管理水平。接受教职工的监督，规范行政行为，提高校务透明度，取得广大教职工的理解和信任。学校领导对教职工的意见，虚心听取、认真研究、有疑必释、有错必纠，...</w:t>
      </w:r>
    </w:p>
    <w:p>
      <w:pPr>
        <w:ind w:left="0" w:right="0" w:firstLine="560"/>
        <w:spacing w:before="450" w:after="450" w:line="312" w:lineRule="auto"/>
      </w:pPr>
      <w:r>
        <w:rPr>
          <w:rFonts w:ascii="宋体" w:hAnsi="宋体" w:eastAsia="宋体" w:cs="宋体"/>
          <w:color w:val="000"/>
          <w:sz w:val="28"/>
          <w:szCs w:val="28"/>
        </w:rPr>
        <w:t xml:space="preserve">几年来，我校党支部在上级党政有关部门的正确领导下，加强学校反腐倡廉和纠风工作，不断提高民主管理水平。接受教职工的监督，规范行政行为，提高校务透明度，取得广大教职工的理解和信任。学校领导对教职工的意见，虚心听取、认真研究、有疑必释、有错必纠，对教职工的合理化建议、建设性意见及时采纳，深受教职工好评。有力地推动了我校教育、教学工作的深入扎实开展，使我校的两个精神文明建设迈上新的台阶。</w:t>
      </w:r>
    </w:p>
    <w:p>
      <w:pPr>
        <w:ind w:left="0" w:right="0" w:firstLine="560"/>
        <w:spacing w:before="450" w:after="450" w:line="312" w:lineRule="auto"/>
      </w:pPr>
      <w:r>
        <w:rPr>
          <w:rFonts w:ascii="宋体" w:hAnsi="宋体" w:eastAsia="宋体" w:cs="宋体"/>
          <w:color w:val="000"/>
          <w:sz w:val="28"/>
          <w:szCs w:val="28"/>
        </w:rPr>
        <w:t xml:space="preserve">为了进一步密切党群、干群、校群关系，提高依法行政、民主管理水平，进一步落实学校反腐倡廉和纠风工作，形成良好的协调、约束、监督的运行机制。为学校的教育教学改革与发展创造良好的氛围和稳定的局面，根据市教委、市监察局《关于实行校务公开监督制度的若干规定》精神，结合我校实际在原有的校务公开监督制度的基础上，结合实施过程中出现的情况，经校党支部、行政会、校务会充分讨论后，特制定如下党风廉政建设实施意见。</w:t>
      </w:r>
    </w:p>
    <w:p>
      <w:pPr>
        <w:ind w:left="0" w:right="0" w:firstLine="560"/>
        <w:spacing w:before="450" w:after="450" w:line="312" w:lineRule="auto"/>
      </w:pPr>
      <w:r>
        <w:rPr>
          <w:rFonts w:ascii="宋体" w:hAnsi="宋体" w:eastAsia="宋体" w:cs="宋体"/>
          <w:color w:val="000"/>
          <w:sz w:val="28"/>
          <w:szCs w:val="28"/>
        </w:rPr>
        <w:t xml:space="preserve">一、党风廉政建设的内容范围和形式</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凡是与学校管理、教育改革密切相关和涉及教职工切身利益的重要事项，除党和国家规定的保密事项以外，原则上都要一定范围内采取适当方式和程序予以公开。主要内容有：①收费公开；②招生事务公开；③学生管理制度、办法公开；④财务管理公开；⑤工程建设项目公开；⑥大宗物资采购公开；⑦教职工奖惩公开；⑧干部人事工作公开；⑨教职工切身利益的事项公开；⑩领导干部重要事项公开。</w:t>
      </w:r>
    </w:p>
    <w:p>
      <w:pPr>
        <w:ind w:left="0" w:right="0" w:firstLine="560"/>
        <w:spacing w:before="450" w:after="450" w:line="312" w:lineRule="auto"/>
      </w:pPr>
      <w:r>
        <w:rPr>
          <w:rFonts w:ascii="宋体" w:hAnsi="宋体" w:eastAsia="宋体" w:cs="宋体"/>
          <w:color w:val="000"/>
          <w:sz w:val="28"/>
          <w:szCs w:val="28"/>
        </w:rPr>
        <w:t xml:space="preserve">2、范围与形式</w:t>
      </w:r>
    </w:p>
    <w:p>
      <w:pPr>
        <w:ind w:left="0" w:right="0" w:firstLine="560"/>
        <w:spacing w:before="450" w:after="450" w:line="312" w:lineRule="auto"/>
      </w:pPr>
      <w:r>
        <w:rPr>
          <w:rFonts w:ascii="宋体" w:hAnsi="宋体" w:eastAsia="宋体" w:cs="宋体"/>
          <w:color w:val="000"/>
          <w:sz w:val="28"/>
          <w:szCs w:val="28"/>
        </w:rPr>
        <w:t xml:space="preserve">（1）事关廉政的事务：经校行政会研究形成统一意见后，根据涉及的对象不同、范围不同，向全校师生或教代会代表或教职工公开。</w:t>
      </w:r>
    </w:p>
    <w:p>
      <w:pPr>
        <w:ind w:left="0" w:right="0" w:firstLine="560"/>
        <w:spacing w:before="450" w:after="450" w:line="312" w:lineRule="auto"/>
      </w:pPr>
      <w:r>
        <w:rPr>
          <w:rFonts w:ascii="宋体" w:hAnsi="宋体" w:eastAsia="宋体" w:cs="宋体"/>
          <w:color w:val="000"/>
          <w:sz w:val="28"/>
          <w:szCs w:val="28"/>
        </w:rPr>
        <w:t xml:space="preserve">（2）事关教职工、学生、学生家长切身利益的事务，根据涉及的对象和范围不同，经学校行政会研究形成统一意见后，采用召开会议或张榜，印发书面通知等形式公布。</w:t>
      </w:r>
    </w:p>
    <w:p>
      <w:pPr>
        <w:ind w:left="0" w:right="0" w:firstLine="560"/>
        <w:spacing w:before="450" w:after="450" w:line="312" w:lineRule="auto"/>
      </w:pPr>
      <w:r>
        <w:rPr>
          <w:rFonts w:ascii="宋体" w:hAnsi="宋体" w:eastAsia="宋体" w:cs="宋体"/>
          <w:color w:val="000"/>
          <w:sz w:val="28"/>
          <w:szCs w:val="28"/>
        </w:rPr>
        <w:t xml:space="preserve">二、党风廉政建设的实施意见。</w:t>
      </w:r>
    </w:p>
    <w:p>
      <w:pPr>
        <w:ind w:left="0" w:right="0" w:firstLine="560"/>
        <w:spacing w:before="450" w:after="450" w:line="312" w:lineRule="auto"/>
      </w:pPr>
      <w:r>
        <w:rPr>
          <w:rFonts w:ascii="宋体" w:hAnsi="宋体" w:eastAsia="宋体" w:cs="宋体"/>
          <w:color w:val="000"/>
          <w:sz w:val="28"/>
          <w:szCs w:val="28"/>
        </w:rPr>
        <w:t xml:space="preserve">根据校务公开的内容、范围和形式，制定如下规定：</w:t>
      </w:r>
    </w:p>
    <w:p>
      <w:pPr>
        <w:ind w:left="0" w:right="0" w:firstLine="560"/>
        <w:spacing w:before="450" w:after="450" w:line="312" w:lineRule="auto"/>
      </w:pPr>
      <w:r>
        <w:rPr>
          <w:rFonts w:ascii="宋体" w:hAnsi="宋体" w:eastAsia="宋体" w:cs="宋体"/>
          <w:color w:val="000"/>
          <w:sz w:val="28"/>
          <w:szCs w:val="28"/>
        </w:rPr>
        <w:t xml:space="preserve">1、收费公开。包括收费项目、标准、范围、批准文号、代收代办的收费项目和标准，教材的使用，社会捐赠的款物等。各项收费要纳入学校财务部门统一管理。</w:t>
      </w:r>
    </w:p>
    <w:p>
      <w:pPr>
        <w:ind w:left="0" w:right="0" w:firstLine="560"/>
        <w:spacing w:before="450" w:after="450" w:line="312" w:lineRule="auto"/>
      </w:pPr>
      <w:r>
        <w:rPr>
          <w:rFonts w:ascii="宋体" w:hAnsi="宋体" w:eastAsia="宋体" w:cs="宋体"/>
          <w:color w:val="000"/>
          <w:sz w:val="28"/>
          <w:szCs w:val="28"/>
        </w:rPr>
        <w:t xml:space="preserve">2、招生事务公开。包括执行计划、生源和政策，享受照顾录取的下策规定和学生名单，录取的分数线，保送生的推荐条件、程序名单等。</w:t>
      </w:r>
    </w:p>
    <w:p>
      <w:pPr>
        <w:ind w:left="0" w:right="0" w:firstLine="560"/>
        <w:spacing w:before="450" w:after="450" w:line="312" w:lineRule="auto"/>
      </w:pPr>
      <w:r>
        <w:rPr>
          <w:rFonts w:ascii="宋体" w:hAnsi="宋体" w:eastAsia="宋体" w:cs="宋体"/>
          <w:color w:val="000"/>
          <w:sz w:val="28"/>
          <w:szCs w:val="28"/>
        </w:rPr>
        <w:t xml:space="preserve">3、学生管理制度、办法公开。包括学生奖、贷、助学金的办法和名单，学生转学、转专业、休学、毕业生分配以及评优评先、奖惩等。</w:t>
      </w:r>
    </w:p>
    <w:p>
      <w:pPr>
        <w:ind w:left="0" w:right="0" w:firstLine="560"/>
        <w:spacing w:before="450" w:after="450" w:line="312" w:lineRule="auto"/>
      </w:pPr>
      <w:r>
        <w:rPr>
          <w:rFonts w:ascii="宋体" w:hAnsi="宋体" w:eastAsia="宋体" w:cs="宋体"/>
          <w:color w:val="000"/>
          <w:sz w:val="28"/>
          <w:szCs w:val="28"/>
        </w:rPr>
        <w:t xml:space="preserve">4、财务管理公开。包括财务预决算；财政拨款，正常收费，校办产业和勤工俭学，社会捐赠，投资收益，房屋租凭和劳务费收入；财务支出；专项资金补助，教学、科研经费、奖学奖教基金使用和管理等情况。其中教师培训费、节假日及各项补贴应在教师会或教代会上当众公布，并做好存档。每月的经费报表不影印上墙公布。（存档材料必须经监督组签名）。</w:t>
      </w:r>
    </w:p>
    <w:p>
      <w:pPr>
        <w:ind w:left="0" w:right="0" w:firstLine="560"/>
        <w:spacing w:before="450" w:after="450" w:line="312" w:lineRule="auto"/>
      </w:pPr>
      <w:r>
        <w:rPr>
          <w:rFonts w:ascii="宋体" w:hAnsi="宋体" w:eastAsia="宋体" w:cs="宋体"/>
          <w:color w:val="000"/>
          <w:sz w:val="28"/>
          <w:szCs w:val="28"/>
        </w:rPr>
        <w:t xml:space="preserve">5、工程建设项目公开。涉及如下事项必须上墙公布：①工程建设项目实行招标、投标及审批过程；②工程建设项目资金来源；③工程建设勘察、设计、施工及监理单位的选择；④工程总造价、工程合同书；⑤工程竣工后的验收结果和决算。</w:t>
      </w:r>
    </w:p>
    <w:p>
      <w:pPr>
        <w:ind w:left="0" w:right="0" w:firstLine="560"/>
        <w:spacing w:before="450" w:after="450" w:line="312" w:lineRule="auto"/>
      </w:pPr>
      <w:r>
        <w:rPr>
          <w:rFonts w:ascii="宋体" w:hAnsi="宋体" w:eastAsia="宋体" w:cs="宋体"/>
          <w:color w:val="000"/>
          <w:sz w:val="28"/>
          <w:szCs w:val="28"/>
        </w:rPr>
        <w:t xml:space="preserve">6、大宗物资的采购：大宗办公用品，教学仪器、设备的采购等实行招投标或议标，并上墙公布。</w:t>
      </w:r>
    </w:p>
    <w:p>
      <w:pPr>
        <w:ind w:left="0" w:right="0" w:firstLine="560"/>
        <w:spacing w:before="450" w:after="450" w:line="312" w:lineRule="auto"/>
      </w:pPr>
      <w:r>
        <w:rPr>
          <w:rFonts w:ascii="宋体" w:hAnsi="宋体" w:eastAsia="宋体" w:cs="宋体"/>
          <w:color w:val="000"/>
          <w:sz w:val="28"/>
          <w:szCs w:val="28"/>
        </w:rPr>
        <w:t xml:space="preserve">7、教职工奖惩公开。评选先进及年度考核，按文件要求在校务公开栏上公开。对违法违纪教职工的处理，应将处理的过程逐一在教职工会上公开，即单位何时拟文上报，上级何时下文，何时公开宣布。（会上公开的要存档，监察组应签名）。</w:t>
      </w:r>
    </w:p>
    <w:p>
      <w:pPr>
        <w:ind w:left="0" w:right="0" w:firstLine="560"/>
        <w:spacing w:before="450" w:after="450" w:line="312" w:lineRule="auto"/>
      </w:pPr>
      <w:r>
        <w:rPr>
          <w:rFonts w:ascii="宋体" w:hAnsi="宋体" w:eastAsia="宋体" w:cs="宋体"/>
          <w:color w:val="000"/>
          <w:sz w:val="28"/>
          <w:szCs w:val="28"/>
        </w:rPr>
        <w:t xml:space="preserve">8、干部人事工作公开。包括机构改革方案；教师、干部、职工的聘任、延退、返聘、晋级晋职，工作调动；选留毕业生，公派出国进修访问；职称评审办法，职数，职称评委组成人选，职称申报者的实绩，原则上在教职工会议上公开；“确定推荐人选”的实绩，应在校务公开栏公开。</w:t>
      </w:r>
    </w:p>
    <w:p>
      <w:pPr>
        <w:ind w:left="0" w:right="0" w:firstLine="560"/>
        <w:spacing w:before="450" w:after="450" w:line="312" w:lineRule="auto"/>
      </w:pPr>
      <w:r>
        <w:rPr>
          <w:rFonts w:ascii="宋体" w:hAnsi="宋体" w:eastAsia="宋体" w:cs="宋体"/>
          <w:color w:val="000"/>
          <w:sz w:val="28"/>
          <w:szCs w:val="28"/>
        </w:rPr>
        <w:t xml:space="preserve">9、教职工切身利益的事项公开。包括教职工工资调整，奖金、福利分配方案；住房调整，购（建）房方案；住房公积金、养老金、医疗保险和其他社会保障基金缴纳情况；教职工家属、子女招聘录用情况；计划生育管理情况应公开以下内容：个人生育情况和实施的节育措施在公开栏公开；处理情况在教师会上公开。</w:t>
      </w:r>
    </w:p>
    <w:p>
      <w:pPr>
        <w:ind w:left="0" w:right="0" w:firstLine="560"/>
        <w:spacing w:before="450" w:after="450" w:line="312" w:lineRule="auto"/>
      </w:pPr>
      <w:r>
        <w:rPr>
          <w:rFonts w:ascii="宋体" w:hAnsi="宋体" w:eastAsia="宋体" w:cs="宋体"/>
          <w:color w:val="000"/>
          <w:sz w:val="28"/>
          <w:szCs w:val="28"/>
        </w:rPr>
        <w:t xml:space="preserve">10、领导干部重要事项公开。包括领导班干部的工资、奖金和其他人，住房，出国（境）费用和公务接待费，公车、通讯工具等使用和配备情况；每年述职报告和教代会民主评议的情况；年度和法人经济责任财务审计情况；党风廉政建设责任制执行情况等。校级领导干部每年至少一次在教代会上作述职报告，并接受民主评议。</w:t>
      </w:r>
    </w:p>
    <w:p>
      <w:pPr>
        <w:ind w:left="0" w:right="0" w:firstLine="560"/>
        <w:spacing w:before="450" w:after="450" w:line="312" w:lineRule="auto"/>
      </w:pPr>
      <w:r>
        <w:rPr>
          <w:rFonts w:ascii="宋体" w:hAnsi="宋体" w:eastAsia="宋体" w:cs="宋体"/>
          <w:color w:val="000"/>
          <w:sz w:val="28"/>
          <w:szCs w:val="28"/>
        </w:rPr>
        <w:t xml:space="preserve">三、党风廉政建设的监督与检查</w:t>
      </w:r>
    </w:p>
    <w:p>
      <w:pPr>
        <w:ind w:left="0" w:right="0" w:firstLine="560"/>
        <w:spacing w:before="450" w:after="450" w:line="312" w:lineRule="auto"/>
      </w:pPr>
      <w:r>
        <w:rPr>
          <w:rFonts w:ascii="宋体" w:hAnsi="宋体" w:eastAsia="宋体" w:cs="宋体"/>
          <w:color w:val="000"/>
          <w:sz w:val="28"/>
          <w:szCs w:val="28"/>
        </w:rPr>
        <w:t xml:space="preserve">对校务公开和党务公开工作既要有具体措施又要建立健全的监督机制，加强组织领导，按章办事，实事求是，公开透明，主动接受群众监督，虚心听取群众意见和建议。因此，必须成立由党、政、工、团教师代表组成的校务公开领导小组和监察组，并上墙公布。要设置“校务公开意见箱”“党务公开意见箱”张挂于明眼处，每周开箱一次，及时倾听群众意见。要不定期召开座谈会广泛征集群众意见。并正确处理群众意见和建议，做到有错必纠，有疑必释，充分取得群众的信任和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2024-09-20T21:49:09+08:00</dcterms:created>
  <dcterms:modified xsi:type="dcterms:W3CDTF">2024-09-20T21:49:09+08:00</dcterms:modified>
</cp:coreProperties>
</file>

<file path=docProps/custom.xml><?xml version="1.0" encoding="utf-8"?>
<Properties xmlns="http://schemas.openxmlformats.org/officeDocument/2006/custom-properties" xmlns:vt="http://schemas.openxmlformats.org/officeDocument/2006/docPropsVTypes"/>
</file>