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最新最新租房合同协议书(5篇)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最新租房合同协议书篇一身份证号：联系方式：住址：承租方(以下简称乙方)身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