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党员远程教育工作计划</w:t>
      </w:r>
      <w:bookmarkEnd w:id="1"/>
    </w:p>
    <w:p>
      <w:pPr>
        <w:jc w:val="center"/>
        <w:spacing w:before="0" w:after="450"/>
      </w:pPr>
      <w:r>
        <w:rPr>
          <w:rFonts w:ascii="Arial" w:hAnsi="Arial" w:eastAsia="Arial" w:cs="Arial"/>
          <w:color w:val="999999"/>
          <w:sz w:val="20"/>
          <w:szCs w:val="20"/>
        </w:rPr>
        <w:t xml:space="preserve">来源：网络  作者：紫竹清香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落实中央、区、州远程办对远程教育工作的安排部署，紧紧围绕建设社会主义新农村的任务和目标，进一步深化远程教育工作，建立长效机制，把农村党员干部队伍培养成为建设社会主义新农村的生力军，把群众培养成社会主义新农民，提升远程教育工作工作人员整体...</w:t>
      </w:r>
    </w:p>
    <w:p>
      <w:pPr>
        <w:ind w:left="0" w:right="0" w:firstLine="560"/>
        <w:spacing w:before="450" w:after="450" w:line="312" w:lineRule="auto"/>
      </w:pPr>
      <w:r>
        <w:rPr>
          <w:rFonts w:ascii="宋体" w:hAnsi="宋体" w:eastAsia="宋体" w:cs="宋体"/>
          <w:color w:val="000"/>
          <w:sz w:val="28"/>
          <w:szCs w:val="28"/>
        </w:rPr>
        <w:t xml:space="preserve">为落实中央、区、州远程办对远程教育工作的安排部署，紧紧围绕建设社会主义新农村的任务和目标，进一步深化远程教育工作，建立长效机制，把农村党员干部队伍培养成为建设社会主义新农村的生力军，把群众培养成社会主义新农民，提升远程教育工作工作人员整体素质，特制定====年农村党员干部现代远程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党的十六大和十六届五中全会精神，进一步统一思想，紧紧围绕\"艰苦奋斗建站点，结合需求搞培训，注重素质抓提高，促使农民得实惠，确保工作获实效\"的指导思想，结合保持共产党员先进性教育活动，充分利用农村党员干部现代远程教育这一有效平台，通过开展切实有效的信息传播和知识传授，确实发挥远程教育站点的作用，探索远程教育培训、管理、使用和评价的长效机制，增强农村基层组织的创造力、凝聚力和战斗力，提高农村党员干部的综合素质，增强党在农村的执政能力，形成\"让干部经常受教育，使农民长期得实惠\"的长效机制。</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采取分级管理和归口培训的原则，有计划地开展各级各类培训；按照保证质量的原则，根据不同对象，紧紧围绕解决\"三农\"问题和建设社会主义新农村的大局进行，把提高农村党员干部和群众的科技文化素质，促进农村经济社会全面发展，作为培训工作的出发点和落脚点，作为检验培训工作成效的根本标准；坚持因地制宜，重实际、讲实用、求实效、以点带面的原则，抓好\"五好培训\"中心的创建和示范点建设工作。</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通过持续不断地开展各级各类远程教育培训，提高农村广大党员干部的思想政治素质和科学文化素质，进一步增强发家致富的能力和带领群众共同致富的能力；增强村级党组织的凝聚力、战斗力，进一步提高基层党组织建设整体水平，更加深入农村基层组织建设\"三级联创\"活动；树立、落实科学发展观，加快农村经济和社会信息化、农业产业化和农村现代化步伐，推进社会主义新农村建设。</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远程教育工作各级管理人员、技术人员、教学人员（包括乡镇党委副书记、组织干事、电教干事、大学生志愿者、驻村干部、村村通大学生、农村中小学教师以及农业、科技、农广校等大农口专业技术服务队伍）；村党支部委书记、村委会主任、村两委班子成员、终端远程教育操作员；广大农村党员干部群众。</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1、针对远程教育工作人员的远程教育基础知识培训以及区、州、县各级有关远程教育的政策和管理制度培训，使其明确远程教育的深远意义和开展远程教育的紧迫性，使远程教育工作各流程规范化、系统化。</w:t>
      </w:r>
    </w:p>
    <w:p>
      <w:pPr>
        <w:ind w:left="0" w:right="0" w:firstLine="560"/>
        <w:spacing w:before="450" w:after="450" w:line="312" w:lineRule="auto"/>
      </w:pPr>
      <w:r>
        <w:rPr>
          <w:rFonts w:ascii="宋体" w:hAnsi="宋体" w:eastAsia="宋体" w:cs="宋体"/>
          <w:color w:val="000"/>
          <w:sz w:val="28"/>
          <w:szCs w:val="28"/>
        </w:rPr>
        <w:t xml:space="preserve">2、针对乡镇技术人员、村终端操作人员的技术能力培训，使乡镇技术人员提高指导解决问题能力，提高终端操作人员实际动手操作能力和解决软、硬件故障的能力，增强为群众服务的本领。加强各级技术支持服务，要保证服务人员有良好的服务态度，解决问题及时。终端操作员、管理员要加强对设备的\"管、护3、用\",保障措施到位有效，要能及时发现问题，及时上报问题，及时解决问题，保证远程教育教学设施的正常运转，保障学用工作顺利开展。</w:t>
      </w:r>
    </w:p>
    <w:p>
      <w:pPr>
        <w:ind w:left="0" w:right="0" w:firstLine="560"/>
        <w:spacing w:before="450" w:after="450" w:line="312" w:lineRule="auto"/>
      </w:pPr>
      <w:r>
        <w:rPr>
          <w:rFonts w:ascii="宋体" w:hAnsi="宋体" w:eastAsia="宋体" w:cs="宋体"/>
          <w:color w:val="000"/>
          <w:sz w:val="28"/>
          <w:szCs w:val="28"/>
        </w:rPr>
        <w:t xml:space="preserve">4、针对乡镇、村教学力量的教学队伍管理、教学组织管理、教学辅助措施实施等培训，千方百计地把远程教育设施普遍地用起来，持续地用下去，深入地用好，下大力气抓出实效。要使远程教育工作各环节能够有机地结合，提高学习的针对性和时效性，要研究激发群众学习热情的方法，提升培训效果，促进远程教育的健康有序发展。要在学用的形式、方法、途径和机制上勇于探索，大胆创新，在实际中摸索，在实践中规范。要根据新的实践，及早着手，全面进行探索、创新，形成系统的、科学的、具有玛纳斯特色的试点工作经验。</w:t>
      </w:r>
    </w:p>
    <w:p>
      <w:pPr>
        <w:ind w:left="0" w:right="0" w:firstLine="560"/>
        <w:spacing w:before="450" w:after="450" w:line="312" w:lineRule="auto"/>
      </w:pPr>
      <w:r>
        <w:rPr>
          <w:rFonts w:ascii="宋体" w:hAnsi="宋体" w:eastAsia="宋体" w:cs="宋体"/>
          <w:color w:val="000"/>
          <w:sz w:val="28"/>
          <w:szCs w:val="28"/>
        </w:rPr>
        <w:t xml:space="preserve">5、针对各级远程教育工作人员的教学信息反馈培训，保质保量的完成\"对上回答问题，对下解决问题\"的任务。对上回答的问题包括以下四个方面：一要回答如何搞好设备的运行与维护，资金怎么筹措，人员怎么培训，站点怎么用好。二要回答如何建立教学资源建设的长效机制，怎样把行政手段与市场运作更好地结合起来调动方方面面的积极性。三要回答如何建立科学的教学与管理机制，建立怎样的制度，采取什么样的学习方式和评估办法，保证农村党员干部群众坐得住、学得懂、用得上。四要回答农村现代远程教育如何与全面推进社会主义新农村建设相结合的问题。</w:t>
      </w:r>
    </w:p>
    <w:p>
      <w:pPr>
        <w:ind w:left="0" w:right="0" w:firstLine="560"/>
        <w:spacing w:before="450" w:after="450" w:line="312" w:lineRule="auto"/>
      </w:pPr>
      <w:r>
        <w:rPr>
          <w:rFonts w:ascii="宋体" w:hAnsi="宋体" w:eastAsia="宋体" w:cs="宋体"/>
          <w:color w:val="000"/>
          <w:sz w:val="28"/>
          <w:szCs w:val="28"/>
        </w:rPr>
        <w:t xml:space="preserve">6、针对广大干部群众的实际需求，加大政治理论、政策法规、实用技术培训力度，引导农村基层干部发扬求真务实、踏实肯干的工作作风，广泛联系群众，增强党员干部带领群众增收致富的能力。学用情况是远程教育工作的重点，通过远程教育培训提高群众的素质，激发群众的学习热情，丰富群众的生活，变\"要我学\"为\"我要学\",使更广大群众接触先进思想，掌握先进技术，促进社会主义新农村新风尚的形成，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培训要本着\"因材施教、因需施教、因时施教、因地施教\"的原则，采取专家答疑、现场示范、专题讲座等方式，根据培训内容和我县实际，充分结合各级党校、成职教中心、中小学校、已建成终端站点，开展内容丰富、形式灵活多样、分类分层次的培训活动，满足广大远教工作者和党员干部群众的学习需求，提高广大农村党员干部群众的学习积极性。要组织好集中学习，引导好个性化学习，开展好系统化学习。加强与成员单位的协调合作，充分利用远程教育的优势，把远程教育课堂学习与生产实际相结合与当前农村工作重点相结合，与各职能部门各站所政策培训、技能培训相结合，积极示范带领群众学以致用。</w:t>
      </w:r>
    </w:p>
    <w:p>
      <w:pPr>
        <w:ind w:left="0" w:right="0" w:firstLine="560"/>
        <w:spacing w:before="450" w:after="450" w:line="312" w:lineRule="auto"/>
      </w:pPr>
      <w:r>
        <w:rPr>
          <w:rFonts w:ascii="宋体" w:hAnsi="宋体" w:eastAsia="宋体" w:cs="宋体"/>
          <w:color w:val="000"/>
          <w:sz w:val="28"/>
          <w:szCs w:val="28"/>
        </w:rPr>
        <w:t xml:space="preserve">六、培训工作要求</w:t>
      </w:r>
    </w:p>
    <w:p>
      <w:pPr>
        <w:ind w:left="0" w:right="0" w:firstLine="560"/>
        <w:spacing w:before="450" w:after="450" w:line="312" w:lineRule="auto"/>
      </w:pPr>
      <w:r>
        <w:rPr>
          <w:rFonts w:ascii="宋体" w:hAnsi="宋体" w:eastAsia="宋体" w:cs="宋体"/>
          <w:color w:val="000"/>
          <w:sz w:val="28"/>
          <w:szCs w:val="28"/>
        </w:rPr>
        <w:t xml:space="preserve">广大农村党员干部群众的需要，是远程教育培训工作的出发点和落脚点。在开展各类远程教育培训工作中，一定要让党员干部满意，让人民群众受益。推进农村远程教育工作必须确保学用高效，真正达到\"使干部经常受教育、让农民长期得实惠\",而实现这一目的的根本手段，就是在各级站点按照年龄、文化、地域、从业类型的不同，有针对性地开展政策理论、科技文化知识、农村实用技术、市场行情等方面知识的教育培训。各级站点要选准一两个课题，带动某一产业，连续培训，做出成果，做出特色。在培训工作中一是要按照中央、区、州、县的教学大纲，结合农村党员干部群众的实际需求制定切实可行的培训计划，计划要实事求是、有针对性和可操作性。</w:t>
      </w:r>
    </w:p>
    <w:p>
      <w:pPr>
        <w:ind w:left="0" w:right="0" w:firstLine="560"/>
        <w:spacing w:before="450" w:after="450" w:line="312" w:lineRule="auto"/>
      </w:pPr>
      <w:r>
        <w:rPr>
          <w:rFonts w:ascii="宋体" w:hAnsi="宋体" w:eastAsia="宋体" w:cs="宋体"/>
          <w:color w:val="000"/>
          <w:sz w:val="28"/>
          <w:szCs w:val="28"/>
        </w:rPr>
        <w:t xml:space="preserve">一是对培训学员要进行分类，学员大致可分两类：一类是党员干部及后备干部类，该类别应注重政治理论，党的路线、方针、政策、法律、法规，市场经济知识和管理知识及当前进行的保持共产党员先进性教育活动的培训；二是为农业生产生活实用需求类，该类别的主要对象是农村党员、科技示范户、致富带头人及农民群众，培训的重点是农村先进实用技术、农业经营管理知识、农村卫生、科普知识、农产品市场信息和外出打工的基本常识等方面。</w:t>
      </w:r>
    </w:p>
    <w:p>
      <w:pPr>
        <w:ind w:left="0" w:right="0" w:firstLine="560"/>
        <w:spacing w:before="450" w:after="450" w:line="312" w:lineRule="auto"/>
      </w:pPr>
      <w:r>
        <w:rPr>
          <w:rFonts w:ascii="宋体" w:hAnsi="宋体" w:eastAsia="宋体" w:cs="宋体"/>
          <w:color w:val="000"/>
          <w:sz w:val="28"/>
          <w:szCs w:val="28"/>
        </w:rPr>
        <w:t xml:space="preserve">三是在培训过程中各级站点要深入开展调查研究，掌握各类需求情况，做到有的放矢，提高培训效果。</w:t>
      </w:r>
    </w:p>
    <w:p>
      <w:pPr>
        <w:ind w:left="0" w:right="0" w:firstLine="560"/>
        <w:spacing w:before="450" w:after="450" w:line="312" w:lineRule="auto"/>
      </w:pPr>
      <w:r>
        <w:rPr>
          <w:rFonts w:ascii="宋体" w:hAnsi="宋体" w:eastAsia="宋体" w:cs="宋体"/>
          <w:color w:val="000"/>
          <w:sz w:val="28"/>
          <w:szCs w:val="28"/>
        </w:rPr>
        <w:t xml:space="preserve">四是要循序渐进，先易后难，由浅入深，特别要逐步引导培养农民群众广泛的学习兴趣，使对农民群众的培训由\"要我学\"逐步转变为\"我要学\".</w:t>
      </w:r>
    </w:p>
    <w:p>
      <w:pPr>
        <w:ind w:left="0" w:right="0" w:firstLine="560"/>
        <w:spacing w:before="450" w:after="450" w:line="312" w:lineRule="auto"/>
      </w:pPr>
      <w:r>
        <w:rPr>
          <w:rFonts w:ascii="宋体" w:hAnsi="宋体" w:eastAsia="宋体" w:cs="宋体"/>
          <w:color w:val="000"/>
          <w:sz w:val="28"/>
          <w:szCs w:val="28"/>
        </w:rPr>
        <w:t xml:space="preserve">五是要边培训边实践，要把室内培训与室外发展产业结合起来，要把农业科技知识方面的培训与推动农业产业化有机地结合起来，与具体的项目实施结合起来，帮助群众学以致用；让他们在实际的生产中提高技能，获得效益，增强\"学、用\"的实效性。</w:t>
      </w:r>
    </w:p>
    <w:p>
      <w:pPr>
        <w:ind w:left="0" w:right="0" w:firstLine="560"/>
        <w:spacing w:before="450" w:after="450" w:line="312" w:lineRule="auto"/>
      </w:pPr>
      <w:r>
        <w:rPr>
          <w:rFonts w:ascii="宋体" w:hAnsi="宋体" w:eastAsia="宋体" w:cs="宋体"/>
          <w:color w:val="000"/>
          <w:sz w:val="28"/>
          <w:szCs w:val="28"/>
        </w:rPr>
        <w:t xml:space="preserve">六是要搞好跟踪服务。要结合农民群众学习培训、实际运用的困难和问题，做好跟踪服务工作。要在人力、物力、资金、项目上做好服务，跟踪服务要特别注意发挥各级领导小组成员单位的技术和资金优势，确保实施的项目取得成功。跟踪服务责任要明确到单位，明确到人。</w:t>
      </w:r>
    </w:p>
    <w:p>
      <w:pPr>
        <w:ind w:left="0" w:right="0" w:firstLine="560"/>
        <w:spacing w:before="450" w:after="450" w:line="312" w:lineRule="auto"/>
      </w:pPr>
      <w:r>
        <w:rPr>
          <w:rFonts w:ascii="宋体" w:hAnsi="宋体" w:eastAsia="宋体" w:cs="宋体"/>
          <w:color w:val="000"/>
          <w:sz w:val="28"/>
          <w:szCs w:val="28"/>
        </w:rPr>
        <w:t xml:space="preserve">七是要抓好教学计划的落实，搞好教学培训的评估，提高学用的转化率。</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1、按照各级党委的要求，切实提高远程教育工作重要性的认识，各单位、各部门要明确职责，按照统一部署、分级管理、分级负责，把远程教育培训工作落到实处。</w:t>
      </w:r>
    </w:p>
    <w:p>
      <w:pPr>
        <w:ind w:left="0" w:right="0" w:firstLine="560"/>
        <w:spacing w:before="450" w:after="450" w:line="312" w:lineRule="auto"/>
      </w:pPr>
      <w:r>
        <w:rPr>
          <w:rFonts w:ascii="宋体" w:hAnsi="宋体" w:eastAsia="宋体" w:cs="宋体"/>
          <w:color w:val="000"/>
          <w:sz w:val="28"/>
          <w:szCs w:val="28"/>
        </w:rPr>
        <w:t xml:space="preserve">2、加强培训师资及管理队伍建设，逐步建立素质优良的师资和管理队伍，选聘一些实践经验丰富的党政领导干部和有关专家学者、科技人员、致富能手、乡土人才担任专兼职教师和管理人员，实现专门储备，定向培养，动态管理档案库。</w:t>
      </w:r>
    </w:p>
    <w:p>
      <w:pPr>
        <w:ind w:left="0" w:right="0" w:firstLine="560"/>
        <w:spacing w:before="450" w:after="450" w:line="312" w:lineRule="auto"/>
      </w:pPr>
      <w:r>
        <w:rPr>
          <w:rFonts w:ascii="宋体" w:hAnsi="宋体" w:eastAsia="宋体" w:cs="宋体"/>
          <w:color w:val="000"/>
          <w:sz w:val="28"/>
          <w:szCs w:val="28"/>
        </w:rPr>
        <w:t xml:space="preserve">3、采取措施，确保远程教育各级培训经费的投入。</w:t>
      </w:r>
    </w:p>
    <w:p>
      <w:pPr>
        <w:ind w:left="0" w:right="0" w:firstLine="560"/>
        <w:spacing w:before="450" w:after="450" w:line="312" w:lineRule="auto"/>
      </w:pPr>
      <w:r>
        <w:rPr>
          <w:rFonts w:ascii="宋体" w:hAnsi="宋体" w:eastAsia="宋体" w:cs="宋体"/>
          <w:color w:val="000"/>
          <w:sz w:val="28"/>
          <w:szCs w:val="28"/>
        </w:rPr>
        <w:t xml:space="preserve">4、加强教材和课件开发建设，结合实际开发出具有本县特色课件。</w:t>
      </w:r>
    </w:p>
    <w:p>
      <w:pPr>
        <w:ind w:left="0" w:right="0" w:firstLine="560"/>
        <w:spacing w:before="450" w:after="450" w:line="312" w:lineRule="auto"/>
      </w:pPr>
      <w:r>
        <w:rPr>
          <w:rFonts w:ascii="宋体" w:hAnsi="宋体" w:eastAsia="宋体" w:cs="宋体"/>
          <w:color w:val="000"/>
          <w:sz w:val="28"/>
          <w:szCs w:val="28"/>
        </w:rPr>
        <w:t xml:space="preserve">5、加大培训力度，发挥好我县远程教育网络的作用，积极探索培训工作的方法和路子，总结出经验。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2024-09-21T03:42:52+08:00</dcterms:created>
  <dcterms:modified xsi:type="dcterms:W3CDTF">2024-09-21T03:42:52+08:00</dcterms:modified>
</cp:coreProperties>
</file>

<file path=docProps/custom.xml><?xml version="1.0" encoding="utf-8"?>
<Properties xmlns="http://schemas.openxmlformats.org/officeDocument/2006/custom-properties" xmlns:vt="http://schemas.openxmlformats.org/officeDocument/2006/docPropsVTypes"/>
</file>