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大二自我鉴定范文</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大二的学习生活结束了，这一年可以说是单调的一年，也可以说是普通的一年，总之就是2024年。这一年主要在学校里面渡过，所以有很多事都发生在学校。在升上大二后，我提出了推出锣鼓的申请，结束了我的威风锣鼓队生涯，同时结束我察队副队长一职。一、积极...</w:t>
      </w:r>
    </w:p>
    <w:p>
      <w:pPr>
        <w:ind w:left="0" w:right="0" w:firstLine="560"/>
        <w:spacing w:before="450" w:after="450" w:line="312" w:lineRule="auto"/>
      </w:pPr>
      <w:r>
        <w:rPr>
          <w:rFonts w:ascii="宋体" w:hAnsi="宋体" w:eastAsia="宋体" w:cs="宋体"/>
          <w:color w:val="000"/>
          <w:sz w:val="28"/>
          <w:szCs w:val="28"/>
        </w:rPr>
        <w:t xml:space="preserve">大二的学习生活结束了，这一年可以说是单调的一年，也可以说是普通的一年，总之就是2024年。这一年主要在学校里面渡过，所以有很多事都发生在学校。在升上大二后，我提出了推出锣鼓的申请，结束了我的威风锣鼓队生涯，同时结束我察队副队长一职。</w:t>
      </w:r>
    </w:p>
    <w:p>
      <w:pPr>
        <w:ind w:left="0" w:right="0" w:firstLine="560"/>
        <w:spacing w:before="450" w:after="450" w:line="312" w:lineRule="auto"/>
      </w:pPr>
      <w:r>
        <w:rPr>
          <w:rFonts w:ascii="宋体" w:hAnsi="宋体" w:eastAsia="宋体" w:cs="宋体"/>
          <w:color w:val="000"/>
          <w:sz w:val="28"/>
          <w:szCs w:val="28"/>
        </w:rPr>
        <w:t xml:space="preserve">一、积极参加学校的各种活动，在2024下半年至2024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二、社会实践。我在修好学业的同时也注重于社会实践。本着学以致用，实践结合理论的思想，2024年暑假我应聘入xx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三、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四、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因此也是第一个并且以97。5分的成绩通过了高等学校英语应用能力考试A级考试，随后也是第一个获得了国家英语四级证书。由于所学的是计算机专业，因此非常注重实际操作能力，除了理论学习之外，我的实践能力也得到非常大的提高。后来女生经常找我处理电脑出现的各种各样的问题，有的时候这些问题我也没见过，然后就到网上搜相关资料，基本上每次都能够解决，到后来也有不少男同学也请教我计算机方面的问题，这些都让我学到了不少新的东西，因此我依然十分乐意帮助需要帮助的人，并且极大程度的提高了自己的自学能力。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作为一名大学生，我所拥有的是年轻和知识。 如果说真正的成绩要用证书来证明的话，我想我还是资格小及此事的。这一年里我先后获得：海南大学优秀学生干部特别奖学金、海南大学优秀共青团员、海南大学金光助学金一等奖、海南省优秀贫困大学生三等奖、海南大学三好学生一等奖学金。看着这些些成绩，说句心里话，我很开心，惟一遗憾的是父亲没能看到。但我很清楚，这些成绩只能说明自己某些方面的骄人之处，而自己仍有很多的问题或缺点亟需提升。这一年里，可以说我得到了很多，但同时也失去了很多太沉的东西，由于不具备“成本—收益”的可分析性，所以没法来量比我的得与失，况且我也不想，用坚强来抵档这种偶尔比量后的痛苦真的很痛苦。年轻也许意味着欠缺经验，但是年轻也意味着热情和活力，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2024-09-21T01:54:49+08:00</dcterms:created>
  <dcterms:modified xsi:type="dcterms:W3CDTF">2024-09-21T01:54:49+08:00</dcterms:modified>
</cp:coreProperties>
</file>

<file path=docProps/custom.xml><?xml version="1.0" encoding="utf-8"?>
<Properties xmlns="http://schemas.openxmlformats.org/officeDocument/2006/custom-properties" xmlns:vt="http://schemas.openxmlformats.org/officeDocument/2006/docPropsVTypes"/>
</file>