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市精神文明建设工作总结</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2024年我市精神文明建设工作全面贯彻落实党的十七大和市委十二届五次全会精神，坚持以科学发展观为统领，紧紧抓住抗雪救灾、抗震救灾和喜迎奥运等时机，“好字优先、干字当头”，采取有力措施，加强爱国主义、民族精神、思想道德、社会新风等教育实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2024年我市精神文明建设工作全面贯彻落实党的十七大和市委十二届五次全会精神，坚持以科学发展观为统领，紧紧抓住抗雪救灾、抗震救灾和喜迎奥运等时机，“好字优先、干字当头”，采取有力措施，加强爱国主义、民族精神、思想道德、社会新风等教育实践，进一步建立和完善了与城市发展相配匹的精神文明创建方法和举措，培育了与“运动休闲之城”相辅的文明新风尚，在全社会形成了团结互助、平等友爱、共同前进的社会氛围，将社会主义核心价值体系建设落到了实处，为全面建设富裕阳光之城提供了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（一）围绕全面建设富裕阳光之城目标，不断巩固全社会的思想道德基础</w:t>
      </w:r>
    </w:p>
    <w:p>
      <w:pPr>
        <w:ind w:left="0" w:right="0" w:firstLine="560"/>
        <w:spacing w:before="450" w:after="450" w:line="312" w:lineRule="auto"/>
      </w:pPr>
      <w:r>
        <w:rPr>
          <w:rFonts w:ascii="宋体" w:hAnsi="宋体" w:eastAsia="宋体" w:cs="宋体"/>
          <w:color w:val="000"/>
          <w:sz w:val="28"/>
          <w:szCs w:val="28"/>
        </w:rPr>
        <w:t xml:space="preserve">1、开展以“爱国主义”为内容的主题活动，加强理想信念教育。一是开展清明节祭扫活动。我市4月3日在金家山烈士陵园，组织开展了“继承革命先烈遗志、共建共享富裕阳光之城”为主题的祭扫革命烈士陵园活动。市四副班子领导和离退休干部、各部委办局干部、团员青年、学生、社区市民等代表共600余人参加了祭扫活动，市委常委、宣传部部长赵玉龙同志主持，富阳市委副书记汤金华同志发表了讲话。参加活动的党员干部、共青团员、</w:t>
      </w:r>
    </w:p>
    <w:p>
      <w:pPr>
        <w:ind w:left="0" w:right="0" w:firstLine="560"/>
        <w:spacing w:before="450" w:after="450" w:line="312" w:lineRule="auto"/>
      </w:pPr>
      <w:r>
        <w:rPr>
          <w:rFonts w:ascii="宋体" w:hAnsi="宋体" w:eastAsia="宋体" w:cs="宋体"/>
          <w:color w:val="000"/>
          <w:sz w:val="28"/>
          <w:szCs w:val="28"/>
        </w:rPr>
        <w:t xml:space="preserve">少先队员等，围绕如何“继承革命先烈遗志、共建共享富裕阳光之城”进行了宣誓。全市各乡镇、街道，各行政事业、机关单位，各中、小学都自发地组织了祭扫活动。二是举行国庆节升旗仪式。为庆祝建国59周年，在全市范围内掀起学习、宣传、贯彻《中华人民共和国国旗法》的热潮，使广大市民群众进一步增强国家观念、振奋民族精神，激发爱国热情，树立起国家荣誉感和民族自豪感，9月26日我市下发了《关于举行国庆五十九周年升国旗仪式的通知》，并要求各乡镇（街道）、市级机关各单位、工厂、学校等单位要做好国庆期间悬挂国旗工作。10月1日上午，市四副班子及市级机关干部代表、团员、青年代表、社区群众代表等600余人，在体育中心举行了隆重的升旗仪式。在升旗仪式上，市委副书记汤金华作了重要讲话。升旗仪式场面壮观，环境庄严、热烈，通过电视直播和报纸等媒介的全覆盖式报道，激发了全市人民的国家荣誉感和民族自豪感。仪式结束后，文明办还对全市各单位悬挂国旗情况进行了检查，全市都按照要求悬挂了国旗。三是开展富阳市爱国主义教育基地管理先进单位评选活动。为进一步加强爱国主义教育基地建设管理工作，充分调动基地干部职工的积极性、主动性和创造性，充分发挥</w:t>
      </w:r>
    </w:p>
    <w:p>
      <w:pPr>
        <w:ind w:left="0" w:right="0" w:firstLine="560"/>
        <w:spacing w:before="450" w:after="450" w:line="312" w:lineRule="auto"/>
      </w:pPr>
      <w:r>
        <w:rPr>
          <w:rFonts w:ascii="宋体" w:hAnsi="宋体" w:eastAsia="宋体" w:cs="宋体"/>
          <w:color w:val="000"/>
          <w:sz w:val="28"/>
          <w:szCs w:val="28"/>
        </w:rPr>
        <w:t xml:space="preserve">爱国主义教育基地的作用，更好地为弘扬民族精神和时代精神服务，为青少年思想道德建设服务，我市从8月至11月开展了“富阳市爱国主义教育基地建设管理先进单位和先进工作者”评选工作。通过申报、推荐和实地考察评选，对受降厅等5个爱国主义教育基地和市文物馆丁文萍等5位同志进行了表彰，有力地推动了全市各爱国主义教育基地建设。</w:t>
      </w:r>
    </w:p>
    <w:p>
      <w:pPr>
        <w:ind w:left="0" w:right="0" w:firstLine="560"/>
        <w:spacing w:before="450" w:after="450" w:line="312" w:lineRule="auto"/>
      </w:pPr>
      <w:r>
        <w:rPr>
          <w:rFonts w:ascii="宋体" w:hAnsi="宋体" w:eastAsia="宋体" w:cs="宋体"/>
          <w:color w:val="000"/>
          <w:sz w:val="28"/>
          <w:szCs w:val="28"/>
        </w:rPr>
        <w:t xml:space="preserve">2、开展道德模范评比活动，树立道德榜样。一是开展了“周雄孝心奖”评选活动。为弘扬中华民族慈孝文化，在全社会倡导现代孝道观，形成尊老孝老的良好社会风气，7月初市委宣传部、市文明办、市老龄办、市妇联、富阳日报社、富阳市广播电视台、富阳新闻网等单位，联合举办了富阳市首届“尖峰杯”周雄孝星奖评选活动。通过两轮的严格、认真地评选，从各乡镇街道以及各单位系统推荐的54名孝星候选人中，评出了徐祖佑等10位同志富阳周雄孝星奖称号和赵开凤等10位同志富阳周雄孝星提名奖。孝心评选活动在全市产生了“蝴蝶效应”，各乡镇、街道相应进行了孝心评选和孝文化宣传，还深入地推进了乡风评议活动。二是积极参与了杭州市“十大平民英雄”的评选活动。为了积极参与杭州市组织的第四届十大&amp;</w:t>
      </w:r>
    </w:p>
    <w:p>
      <w:pPr>
        <w:ind w:left="0" w:right="0" w:firstLine="560"/>
        <w:spacing w:before="450" w:after="450" w:line="312" w:lineRule="auto"/>
      </w:pPr>
      <w:r>
        <w:rPr>
          <w:rFonts w:ascii="宋体" w:hAnsi="宋体" w:eastAsia="宋体" w:cs="宋体"/>
          <w:color w:val="000"/>
          <w:sz w:val="28"/>
          <w:szCs w:val="28"/>
        </w:rPr>
        <w:t xml:space="preserve">ldquo;平民英雄”评选活动，发现、挖掘、推荐我市为他人、为城市、为社会默默奉献、不求索取、不图回报的无名英雄走上前台，成为可敬、可亲、可爱、可学的榜样，我市在全社会深入广泛地开展了对平民英雄参选人员的推荐活动，在全社会产生了积极的影响，最终乐善好施的未来米粉有限公司董事长蒋敏德被评为杭州市“十大平民英雄”提名奖。通过这两项活动的开展，激励了全市市民在平凡的工作和生活中自觉践行社会主义荣辱观，树立社会正气，倡导了社会公德、职业道德、家庭美德。先后踊现出了见义勇为的出租车司机鲁顺、拾金不昧的市民张磊波等先进典型。</w:t>
      </w:r>
    </w:p>
    <w:p>
      <w:pPr>
        <w:ind w:left="0" w:right="0" w:firstLine="560"/>
        <w:spacing w:before="450" w:after="450" w:line="312" w:lineRule="auto"/>
      </w:pPr>
      <w:r>
        <w:rPr>
          <w:rFonts w:ascii="宋体" w:hAnsi="宋体" w:eastAsia="宋体" w:cs="宋体"/>
          <w:color w:val="000"/>
          <w:sz w:val="28"/>
          <w:szCs w:val="28"/>
        </w:rPr>
        <w:t xml:space="preserve">3、积极抗击自然灾害，顺势利导锤炼民族精神。一是积极发动。在抗击雪灾时，我市迅速向市民发出了“抗冻保暖”倡议书，发动了全市约20余万人参加了抗冻保暖行动，清理了道路300余公里。在抗震救灾时，我市文明委成员单位积极动员社会各界参与抗震救灾行动。从市四副班子领导，到中小学生；从企事业单位员工，到出租车司机、个体业主，踊跃捐款物5000余万元。各文明单位更是积极行动，富阳市消防大队官兵向绵竹等重灾区快速挺进，参加搜救幸存者的工作；富阳市中医骨伤科医院分别向国家中医药管理局</w:t>
      </w:r>
    </w:p>
    <w:p>
      <w:pPr>
        <w:ind w:left="0" w:right="0" w:firstLine="560"/>
        <w:spacing w:before="450" w:after="450" w:line="312" w:lineRule="auto"/>
      </w:pPr>
      <w:r>
        <w:rPr>
          <w:rFonts w:ascii="宋体" w:hAnsi="宋体" w:eastAsia="宋体" w:cs="宋体"/>
          <w:color w:val="000"/>
          <w:sz w:val="28"/>
          <w:szCs w:val="28"/>
        </w:rPr>
        <w:t xml:space="preserve">、省中医药管理局等部门递交请战书；市人民医院紧急抽调一辆车况良好的120救护车，随车派出两名驾驶员参加浙江省“抗震救灾”医疗队；卫生系统文明单位的医务人员、退休干部踊跃报名参加“赴地震灾区卫生防疫小分队”，到灾区负责防疫工作。二是顺势引导。在抗击雪灾和抗震救灾时，向各文明单位和文明村镇、社区发出了通知，要求其把抗击自然灾害当着一项文明创建工作来抓；同时，还针对雪灾的破坏特点，我市文明办与团市委、市妇联、建设局、绿化所等单位，联合向全市倡议“护绿养绿”和“绿化认养”行动，现全市各机关、企事业单位、个人、家庭都积极进行了绿化认养。在这两次抗灾中，各文明单位和文明村镇、社区积极带头，全力以赴，营造了“万众一心、众志成城”的氛围，有力地带动了社会各界的行动。三是广泛宣传。为宣扬典型，树立榜样，引导社会各种力量朝着抗灾的方向有序发展，我市通过“两报一台”和“新闻网”、《精神文明简报》，把抗灾中突出的事例、突出的个人进行广泛宣传，在全社会形成一种“互助友爱、无私奉献”的民族精神。</w:t>
      </w:r>
    </w:p>
    <w:p>
      <w:pPr>
        <w:ind w:left="0" w:right="0" w:firstLine="560"/>
        <w:spacing w:before="450" w:after="450" w:line="312" w:lineRule="auto"/>
      </w:pPr>
      <w:r>
        <w:rPr>
          <w:rFonts w:ascii="宋体" w:hAnsi="宋体" w:eastAsia="宋体" w:cs="宋体"/>
          <w:color w:val="000"/>
          <w:sz w:val="28"/>
          <w:szCs w:val="28"/>
        </w:rPr>
        <w:t xml:space="preserve">4、推进道德实践活动，树立“富裕阳光之</w:t>
      </w:r>
    </w:p>
    <w:p>
      <w:pPr>
        <w:ind w:left="0" w:right="0" w:firstLine="560"/>
        <w:spacing w:before="450" w:after="450" w:line="312" w:lineRule="auto"/>
      </w:pPr>
      <w:r>
        <w:rPr>
          <w:rFonts w:ascii="宋体" w:hAnsi="宋体" w:eastAsia="宋体" w:cs="宋体"/>
          <w:color w:val="000"/>
          <w:sz w:val="28"/>
          <w:szCs w:val="28"/>
        </w:rPr>
        <w:t xml:space="preserve">城”道德新风尚。一是开展修订《富阳市市民守则》活动。市委、市政府审时度势为富阳的发展描绘了宏伟蓝图，城市日新月异的发展，呼唤着市民思想道德素质和城市文明程度的提高。我市于8月份开始启动向全社会征求新《富阳市市民守则》的活动，经过一个多月时间报纸、电台、网络3种途径的宣传和征集，通过组织有关专家评审和报文明委领导审定，符合时代发展要求的10条新《富阳市市守则》正式确定，受到了全市市民的欢迎。《富阳市市民守则》的修订和宣传、发布过程，增强了城市主人翁意识，增强了公民道德意识。二是启动“做一个有道德的人”实践活动。12月4日，我市启动了历时一年的“做一个有道德的人”实践活动。“做一个有道德的人”是中央文明委在加强未成年人思想道德建设方面，提出的一个响亮主题。我市将按照省、市文明办的要求，结合我市实际，以未成年人为重点向全社会延伸，决定从乡镇、街道，文明单位，中、小学等三个层面，通过优秀活动评比、演讲比赛、征文比赛、经验交流等抓手，把“做一个有道德的人”活动在全社会深入推开。三是组织“道德、文明”内容的墙景画大赛。我市以“道德、文明”为</w:t>
      </w:r>
    </w:p>
    <w:p>
      <w:pPr>
        <w:ind w:left="0" w:right="0" w:firstLine="560"/>
        <w:spacing w:before="450" w:after="450" w:line="312" w:lineRule="auto"/>
      </w:pPr>
      <w:r>
        <w:rPr>
          <w:rFonts w:ascii="宋体" w:hAnsi="宋体" w:eastAsia="宋体" w:cs="宋体"/>
          <w:color w:val="000"/>
          <w:sz w:val="28"/>
          <w:szCs w:val="28"/>
        </w:rPr>
        <w:t xml:space="preserve">内容开展了墙景画比赛活动。这次墙景画比赛活动从8月中旬开始，到10月底结束。全市共有16个乡镇、街道积极参与，组织实施。本次参赛作品，能结合实际，内涵丰富，图文并茂，通俗易懂，具有艺术感染力，寓“道德、文明”教育于艺术观赏之中，从而也为推动农村思想道德和乡风文明建设营造了很好的宣传氛围。</w:t>
      </w:r>
    </w:p>
    <w:p>
      <w:pPr>
        <w:ind w:left="0" w:right="0" w:firstLine="560"/>
        <w:spacing w:before="450" w:after="450" w:line="312" w:lineRule="auto"/>
      </w:pPr>
      <w:r>
        <w:rPr>
          <w:rFonts w:ascii="宋体" w:hAnsi="宋体" w:eastAsia="宋体" w:cs="宋体"/>
          <w:color w:val="000"/>
          <w:sz w:val="28"/>
          <w:szCs w:val="28"/>
        </w:rPr>
        <w:t xml:space="preserve">（二）围绕举办2024北京奥运会，广泛开展“迎奥运、讲文明、树新风”活动</w:t>
      </w:r>
    </w:p>
    <w:p>
      <w:pPr>
        <w:ind w:left="0" w:right="0" w:firstLine="560"/>
        <w:spacing w:before="450" w:after="450" w:line="312" w:lineRule="auto"/>
      </w:pPr>
      <w:r>
        <w:rPr>
          <w:rFonts w:ascii="宋体" w:hAnsi="宋体" w:eastAsia="宋体" w:cs="宋体"/>
          <w:color w:val="000"/>
          <w:sz w:val="28"/>
          <w:szCs w:val="28"/>
        </w:rPr>
        <w:t xml:space="preserve">为培育与“运动休闲之城”相辅的文明新风尚，我市借助“迎奥运”等形势，积极开展了一系列主题活动。一是开展“迎奥运，文明出行”主题实践活动。为进一步巩固“文明从脚下起步”教育实践活动成果，不断提升公民交通法制意识、安全意识和文明意识，为2024北京奥运会成功举办营造安全、畅通、和谐的道路交通环境，6月16日我市文明办牵头，在东吴公园举行了“迎奥运、文明出行——出租车司机‘我文明、我阳光、我奉献’主题实践活动启动仪式”。以出租车司机向市红十字会捐赠“心系汶川”抗震救灾善款、“免费搭载老人畅游富春山水，喜看改革开放30年富阳新变化”、“免费接</w:t>
      </w:r>
    </w:p>
    <w:p>
      <w:pPr>
        <w:ind w:left="0" w:right="0" w:firstLine="560"/>
        <w:spacing w:before="450" w:after="450" w:line="312" w:lineRule="auto"/>
      </w:pPr>
      <w:r>
        <w:rPr>
          <w:rFonts w:ascii="宋体" w:hAnsi="宋体" w:eastAsia="宋体" w:cs="宋体"/>
          <w:color w:val="000"/>
          <w:sz w:val="28"/>
          <w:szCs w:val="28"/>
        </w:rPr>
        <w:t xml:space="preserve">送高考学生”等活动为载体，有力地推动了我市“迎奥运、文明出行”宣传教育实践活动。二是开展“迎奥运，服务社会”主题实践活动。6月28日，组织了省级文明单位富阳市供电局，为确保奥运会期间电力供应正常，举行了千名电力职工“迎奥运、服务社会”启动仪式，保险丝、线路维护等10余支突击队进行了授旗仪式，并向全市电力职工发出了奥运期间确保千家万户电路畅通的倡议。此项活动，有力地推动了其它文明单位依托自身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2024-09-20T22:39:28+08:00</dcterms:created>
  <dcterms:modified xsi:type="dcterms:W3CDTF">2024-09-20T22:39:28+08:00</dcterms:modified>
</cp:coreProperties>
</file>

<file path=docProps/custom.xml><?xml version="1.0" encoding="utf-8"?>
<Properties xmlns="http://schemas.openxmlformats.org/officeDocument/2006/custom-properties" xmlns:vt="http://schemas.openxmlformats.org/officeDocument/2006/docPropsVTypes"/>
</file>