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最新幼儿教师以德育人演讲稿(3篇)</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幼儿教师以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幼儿教师以德育人演讲稿篇一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踏着春天的脚步，我们又步入了一个新的学期。今天看到同学们的精神状态，我好像同时看到了一个勇于开拓、善于创新、不断升华的山头小学。</w:t>
      </w:r>
    </w:p>
    <w:p>
      <w:pPr>
        <w:ind w:left="0" w:right="0" w:firstLine="560"/>
        <w:spacing w:before="450" w:after="450" w:line="312" w:lineRule="auto"/>
      </w:pPr>
      <w:r>
        <w:rPr>
          <w:rFonts w:ascii="宋体" w:hAnsi="宋体" w:eastAsia="宋体" w:cs="宋体"/>
          <w:color w:val="000"/>
          <w:sz w:val="28"/>
          <w:szCs w:val="28"/>
        </w:rPr>
        <w:t xml:space="preserve">过去的一学期，山头小学在各方面都取得了一定的成绩，令人欣慰。本学期,在教育局五化总校领导下,为培养我们爱国主义精神,培养感恩意识,弘扬民族精神,充分反映我们热爱祖国,热爱家乡,奋发向上的精神风貌,我校将开展各种形式的活动，希望同学们在崭新的舞台上表现更出色。在这里我希望看到我们山头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最后祝全体教师身体健康，工作愉快，事业有成，祝各位同学生活快乐，学习进步，健康成长，祝愿山头小学的明天更加美好!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幼儿教师以德育人演讲稿篇二</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本事的素质，更应当具有良好的师德修养。一个具备良好师德修养的幼儿教师带给幼儿的不仅仅是各方面的知识，更重要的是进取、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记得刚来幼儿园工作时一位朋友以往告诉我：“你会在孩子的吵闹中渡过每一天，最终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我做到平等的对待每一个孩子，我把孩子们比作幼苗;比作新玉，我悉心的浇灌他、培育他;呵护他、雕琢他。每一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应对孩子们顽皮捣蛋，应对他们不听我的指挥，应对他们之间经常出现的打闹等等，应对这一切，我开始茫然……我束手无策，无计可施。更叫人头痛的是户外活动的时候，他们会满场地乱跑，让我不得不和他们拼耐力和嗓音。此时的我，开始怀疑自我的价值何在我能否胜任一名肩负着神圣使命的幼儿园教师呢我不停地反思自我，我想到了一句名言：最大的敌人不是别人，而是自我，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著名的教育家马卡连柯以往说过：“世界上没有一模一样的孩子，每个孩子都有他的个性。要重视个别教育，异常是幼儿的个别差异和因人施教。”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供给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必须会竭尽全力把书叫教好!如果我的学生是蜜蜂，我甘当采蜜的花朵;如果我的学生是花朵呢，我必须做好护花的绿叶;如果我的学生是幼苗，我必须当好称职的园丁;如果我的学生是卫星，我必须当好把他们送上万里征程的火箭;如果我的学生是火箭呢我必须当好一名火箭兵，用我瘦弱的肩膀，顶着他们踏上辉煌的前程。别为了让家长认识你，别为了让教师认识你，最美的发此刻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代替了我心中原有的那份困惑与迷惘。我清楚的明白自我从事的是阳光下最光辉的职业，我所走的是一条充满青春气息的绿色道路。我带给孩子们的爱应当是真挚的、无私的爱。生活对我们每一个生活在这个世界上的人来说，都是忙碌的，每一天都在重复着昨日的节奏，而我要告诉我的那个朋友，我喜爱上了那份吵闹，因为那是对我每一天的问候。我要在吵闹重复的每一天继续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幼儿教师以德育人演讲稿篇三</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我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在太阳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幼儿教师!我光荣，我是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2024-09-21T04:45:50+08:00</dcterms:created>
  <dcterms:modified xsi:type="dcterms:W3CDTF">2024-09-21T04:45:50+08:00</dcterms:modified>
</cp:coreProperties>
</file>

<file path=docProps/custom.xml><?xml version="1.0" encoding="utf-8"?>
<Properties xmlns="http://schemas.openxmlformats.org/officeDocument/2006/custom-properties" xmlns:vt="http://schemas.openxmlformats.org/officeDocument/2006/docPropsVTypes"/>
</file>